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A0C" w:rsidRPr="001863A1" w:rsidRDefault="00A43890" w:rsidP="006D0A0C">
      <w:pPr>
        <w:tabs>
          <w:tab w:val="center" w:pos="4536"/>
          <w:tab w:val="right" w:pos="9781"/>
        </w:tabs>
        <w:ind w:right="-58"/>
        <w:rPr>
          <w:rFonts w:ascii="Arial" w:eastAsia="宋体" w:hAnsi="Arial"/>
          <w:b/>
          <w:noProof w:val="0"/>
          <w:szCs w:val="22"/>
          <w:lang w:eastAsia="zh-CN"/>
        </w:rPr>
      </w:pPr>
      <w:bookmarkStart w:id="0" w:name="OLE_LINK3"/>
      <w:r w:rsidRPr="001863A1">
        <w:rPr>
          <w:rFonts w:ascii="Arial" w:eastAsia="宋体" w:hAnsi="Arial"/>
          <w:b/>
          <w:noProof w:val="0"/>
          <w:szCs w:val="22"/>
        </w:rPr>
        <w:t>3GPP TSG RAN WG1 Meeting #85</w:t>
      </w:r>
      <w:r w:rsidR="006D0A0C" w:rsidRPr="001863A1">
        <w:rPr>
          <w:rFonts w:ascii="Arial" w:eastAsia="宋体" w:hAnsi="Arial"/>
          <w:b/>
          <w:noProof w:val="0"/>
          <w:szCs w:val="22"/>
        </w:rPr>
        <w:t xml:space="preserve">  </w:t>
      </w:r>
      <w:r w:rsidR="006D0A0C" w:rsidRPr="001863A1">
        <w:rPr>
          <w:rFonts w:ascii="Arial" w:eastAsia="MS Mincho" w:hAnsi="Arial" w:hint="eastAsia"/>
          <w:b/>
          <w:noProof w:val="0"/>
          <w:szCs w:val="22"/>
          <w:lang w:eastAsia="ja-JP"/>
        </w:rPr>
        <w:t xml:space="preserve">      </w:t>
      </w:r>
      <w:r w:rsidR="006D0A0C" w:rsidRPr="001863A1">
        <w:rPr>
          <w:rFonts w:ascii="Arial" w:eastAsia="宋体" w:hAnsi="Arial" w:hint="eastAsia"/>
          <w:b/>
          <w:noProof w:val="0"/>
          <w:szCs w:val="22"/>
          <w:lang w:eastAsia="zh-CN"/>
        </w:rPr>
        <w:t xml:space="preserve"> </w:t>
      </w:r>
      <w:r w:rsidR="006D0A0C" w:rsidRPr="001863A1">
        <w:rPr>
          <w:rFonts w:ascii="Arial" w:eastAsia="MS Mincho" w:hAnsi="Arial" w:hint="eastAsia"/>
          <w:b/>
          <w:noProof w:val="0"/>
          <w:szCs w:val="22"/>
          <w:lang w:eastAsia="ja-JP"/>
        </w:rPr>
        <w:t xml:space="preserve">                     </w:t>
      </w:r>
      <w:r w:rsidR="006D0A0C" w:rsidRPr="001863A1">
        <w:rPr>
          <w:rFonts w:ascii="Arial" w:eastAsiaTheme="minorEastAsia" w:hAnsi="Arial" w:hint="eastAsia"/>
          <w:b/>
          <w:noProof w:val="0"/>
          <w:szCs w:val="22"/>
          <w:lang w:eastAsia="zh-CN"/>
        </w:rPr>
        <w:tab/>
      </w:r>
      <w:r w:rsidR="006D0A0C" w:rsidRPr="001863A1">
        <w:rPr>
          <w:rFonts w:ascii="Arial" w:eastAsia="宋体" w:hAnsi="Arial"/>
          <w:b/>
          <w:noProof w:val="0"/>
          <w:szCs w:val="22"/>
        </w:rPr>
        <w:t>R1-</w:t>
      </w:r>
      <w:r w:rsidR="001863A1" w:rsidRPr="001863A1">
        <w:rPr>
          <w:rFonts w:ascii="Arial" w:eastAsia="MS Mincho" w:hAnsi="Arial"/>
          <w:b/>
          <w:noProof w:val="0"/>
          <w:szCs w:val="22"/>
          <w:lang w:eastAsia="ja-JP"/>
        </w:rPr>
        <w:t>1</w:t>
      </w:r>
      <w:r w:rsidR="001863A1" w:rsidRPr="001863A1">
        <w:rPr>
          <w:rFonts w:ascii="Arial" w:eastAsia="宋体" w:hAnsi="Arial"/>
          <w:b/>
          <w:noProof w:val="0"/>
          <w:szCs w:val="22"/>
          <w:lang w:eastAsia="zh-CN"/>
        </w:rPr>
        <w:t>6</w:t>
      </w:r>
      <w:r w:rsidR="001863A1" w:rsidRPr="001863A1">
        <w:rPr>
          <w:rFonts w:ascii="Arial" w:eastAsia="宋体" w:hAnsi="Arial" w:hint="eastAsia"/>
          <w:b/>
          <w:noProof w:val="0"/>
          <w:szCs w:val="22"/>
          <w:lang w:eastAsia="zh-CN"/>
        </w:rPr>
        <w:t>5180</w:t>
      </w:r>
    </w:p>
    <w:p w:rsidR="00D027FF" w:rsidRPr="001863A1" w:rsidRDefault="00A43890" w:rsidP="006D0A0C">
      <w:pPr>
        <w:pStyle w:val="a3"/>
        <w:rPr>
          <w:rFonts w:eastAsia="宋体"/>
          <w:noProof w:val="0"/>
          <w:sz w:val="24"/>
          <w:szCs w:val="22"/>
          <w:lang w:eastAsia="zh-CN"/>
        </w:rPr>
      </w:pPr>
      <w:r w:rsidRPr="001863A1">
        <w:rPr>
          <w:rFonts w:eastAsia="宋体"/>
          <w:noProof w:val="0"/>
          <w:sz w:val="24"/>
          <w:szCs w:val="22"/>
          <w:lang w:eastAsia="zh-CN"/>
        </w:rPr>
        <w:t>Nanjing, China 23rd - 27th May 2016</w:t>
      </w:r>
    </w:p>
    <w:p w:rsidR="00D027FF" w:rsidRPr="001863A1" w:rsidRDefault="00D027FF" w:rsidP="00D027FF">
      <w:pPr>
        <w:pStyle w:val="a3"/>
        <w:rPr>
          <w:noProof w:val="0"/>
          <w:sz w:val="24"/>
          <w:szCs w:val="22"/>
        </w:rPr>
      </w:pPr>
      <w:bookmarkStart w:id="1" w:name="_GoBack"/>
      <w:bookmarkEnd w:id="1"/>
    </w:p>
    <w:p w:rsidR="00D027FF" w:rsidRPr="001863A1" w:rsidRDefault="00D027FF" w:rsidP="00D027FF">
      <w:pPr>
        <w:pStyle w:val="a3"/>
        <w:ind w:left="1800" w:hanging="1800"/>
        <w:rPr>
          <w:rFonts w:eastAsia="MS Gothic"/>
          <w:noProof w:val="0"/>
          <w:sz w:val="24"/>
          <w:szCs w:val="22"/>
        </w:rPr>
      </w:pPr>
      <w:r w:rsidRPr="001863A1">
        <w:rPr>
          <w:rFonts w:eastAsia="MS Gothic"/>
          <w:noProof w:val="0"/>
          <w:sz w:val="24"/>
          <w:szCs w:val="22"/>
        </w:rPr>
        <w:t>Source:</w:t>
      </w:r>
      <w:r w:rsidRPr="001863A1">
        <w:rPr>
          <w:rFonts w:eastAsia="MS Gothic"/>
          <w:noProof w:val="0"/>
          <w:sz w:val="24"/>
          <w:szCs w:val="22"/>
        </w:rPr>
        <w:tab/>
        <w:t xml:space="preserve">NTT </w:t>
      </w:r>
      <w:r w:rsidRPr="001863A1">
        <w:rPr>
          <w:rFonts w:eastAsia="MS Gothic" w:hint="eastAsia"/>
          <w:noProof w:val="0"/>
          <w:sz w:val="24"/>
          <w:szCs w:val="22"/>
        </w:rPr>
        <w:t>DOCOMO</w:t>
      </w:r>
    </w:p>
    <w:bookmarkEnd w:id="0"/>
    <w:p w:rsidR="00D027FF" w:rsidRPr="001863A1" w:rsidRDefault="00D027FF" w:rsidP="00D027FF">
      <w:pPr>
        <w:pStyle w:val="a3"/>
        <w:ind w:left="1800" w:hanging="1800"/>
        <w:jc w:val="both"/>
        <w:rPr>
          <w:noProof w:val="0"/>
          <w:sz w:val="24"/>
          <w:szCs w:val="22"/>
          <w:lang w:eastAsia="ja-JP"/>
        </w:rPr>
      </w:pPr>
      <w:r w:rsidRPr="001863A1">
        <w:rPr>
          <w:rFonts w:eastAsia="MS Gothic" w:hint="eastAsia"/>
          <w:noProof w:val="0"/>
          <w:sz w:val="24"/>
          <w:szCs w:val="22"/>
        </w:rPr>
        <w:t>Title</w:t>
      </w:r>
      <w:r w:rsidRPr="001863A1">
        <w:rPr>
          <w:rFonts w:eastAsia="MS Gothic"/>
          <w:noProof w:val="0"/>
          <w:sz w:val="24"/>
          <w:szCs w:val="22"/>
        </w:rPr>
        <w:t>:</w:t>
      </w:r>
      <w:r w:rsidRPr="001863A1">
        <w:rPr>
          <w:rFonts w:eastAsia="MS Gothic"/>
          <w:noProof w:val="0"/>
          <w:sz w:val="24"/>
          <w:szCs w:val="22"/>
        </w:rPr>
        <w:tab/>
      </w:r>
      <w:r w:rsidR="00046214" w:rsidRPr="001863A1">
        <w:rPr>
          <w:rFonts w:eastAsiaTheme="minorEastAsia"/>
          <w:noProof w:val="0"/>
          <w:sz w:val="24"/>
          <w:szCs w:val="22"/>
          <w:lang w:eastAsia="zh-CN"/>
        </w:rPr>
        <w:t xml:space="preserve">Discussion on Multi-Antenna Transmission </w:t>
      </w:r>
      <w:r w:rsidR="00870EBD" w:rsidRPr="001863A1">
        <w:rPr>
          <w:rFonts w:eastAsiaTheme="minorEastAsia" w:hint="eastAsia"/>
          <w:noProof w:val="0"/>
          <w:sz w:val="24"/>
          <w:szCs w:val="22"/>
          <w:lang w:eastAsia="zh-CN"/>
        </w:rPr>
        <w:t>of Synchronization and Reference Signals</w:t>
      </w:r>
    </w:p>
    <w:p w:rsidR="00D027FF" w:rsidRPr="001863A1" w:rsidRDefault="00D027FF" w:rsidP="00D027FF">
      <w:pPr>
        <w:pStyle w:val="a3"/>
        <w:tabs>
          <w:tab w:val="left" w:pos="1800"/>
        </w:tabs>
        <w:ind w:left="1800" w:hanging="1800"/>
        <w:rPr>
          <w:rFonts w:eastAsiaTheme="minorEastAsia"/>
          <w:noProof w:val="0"/>
          <w:sz w:val="24"/>
          <w:szCs w:val="22"/>
          <w:lang w:eastAsia="zh-CN"/>
        </w:rPr>
      </w:pPr>
      <w:r w:rsidRPr="001863A1">
        <w:rPr>
          <w:rFonts w:eastAsia="MS Gothic"/>
          <w:noProof w:val="0"/>
          <w:sz w:val="24"/>
          <w:szCs w:val="22"/>
        </w:rPr>
        <w:t>Agenda Item:</w:t>
      </w:r>
      <w:bookmarkStart w:id="2" w:name="Source"/>
      <w:bookmarkEnd w:id="2"/>
      <w:r w:rsidRPr="001863A1">
        <w:rPr>
          <w:rFonts w:eastAsia="MS Gothic"/>
          <w:noProof w:val="0"/>
          <w:sz w:val="24"/>
          <w:szCs w:val="22"/>
        </w:rPr>
        <w:tab/>
      </w:r>
      <w:r w:rsidR="00A43890" w:rsidRPr="001863A1">
        <w:rPr>
          <w:rFonts w:eastAsia="MS Gothic"/>
          <w:noProof w:val="0"/>
          <w:sz w:val="24"/>
          <w:szCs w:val="22"/>
        </w:rPr>
        <w:t>7.</w:t>
      </w:r>
      <w:r w:rsidR="006F268B" w:rsidRPr="001863A1">
        <w:rPr>
          <w:rFonts w:eastAsia="MS Gothic"/>
          <w:noProof w:val="0"/>
          <w:sz w:val="24"/>
          <w:szCs w:val="22"/>
        </w:rPr>
        <w:t>1</w:t>
      </w:r>
      <w:r w:rsidR="00A43890" w:rsidRPr="001863A1">
        <w:rPr>
          <w:rFonts w:eastAsiaTheme="minorEastAsia" w:hint="eastAsia"/>
          <w:noProof w:val="0"/>
          <w:sz w:val="24"/>
          <w:szCs w:val="22"/>
          <w:lang w:eastAsia="zh-CN"/>
        </w:rPr>
        <w:t>.6</w:t>
      </w:r>
    </w:p>
    <w:p w:rsidR="00D027FF" w:rsidRPr="001863A1" w:rsidRDefault="00D027FF" w:rsidP="00D027FF">
      <w:pPr>
        <w:pBdr>
          <w:bottom w:val="single" w:sz="6" w:space="1" w:color="auto"/>
        </w:pBdr>
        <w:ind w:left="1800" w:hanging="1800"/>
        <w:rPr>
          <w:rFonts w:ascii="Arial" w:eastAsia="宋体" w:hAnsi="Arial"/>
          <w:b/>
          <w:noProof w:val="0"/>
          <w:szCs w:val="22"/>
        </w:rPr>
      </w:pPr>
      <w:r w:rsidRPr="001863A1">
        <w:rPr>
          <w:rFonts w:ascii="Arial" w:hAnsi="Arial"/>
          <w:b/>
          <w:noProof w:val="0"/>
          <w:szCs w:val="22"/>
        </w:rPr>
        <w:t>Document for:</w:t>
      </w:r>
      <w:bookmarkStart w:id="3" w:name="DocumentFor"/>
      <w:bookmarkEnd w:id="3"/>
      <w:r w:rsidRPr="001863A1">
        <w:rPr>
          <w:rFonts w:ascii="Arial" w:hAnsi="Arial" w:hint="eastAsia"/>
          <w:b/>
          <w:noProof w:val="0"/>
          <w:szCs w:val="22"/>
        </w:rPr>
        <w:t xml:space="preserve"> </w:t>
      </w:r>
      <w:r w:rsidRPr="001863A1">
        <w:rPr>
          <w:rFonts w:ascii="Arial" w:hAnsi="Arial" w:hint="eastAsia"/>
          <w:b/>
          <w:noProof w:val="0"/>
          <w:szCs w:val="22"/>
        </w:rPr>
        <w:tab/>
        <w:t>Discussion and Decision</w:t>
      </w:r>
    </w:p>
    <w:p w:rsidR="00D027FF" w:rsidRPr="001863A1" w:rsidRDefault="00D027FF" w:rsidP="00D027FF">
      <w:pPr>
        <w:pStyle w:val="1"/>
        <w:spacing w:after="120"/>
        <w:rPr>
          <w:rFonts w:eastAsiaTheme="minorEastAsia"/>
          <w:b/>
          <w:sz w:val="24"/>
          <w:szCs w:val="22"/>
          <w:lang w:eastAsia="zh-CN"/>
        </w:rPr>
      </w:pPr>
      <w:r w:rsidRPr="001863A1">
        <w:rPr>
          <w:b/>
          <w:sz w:val="24"/>
          <w:szCs w:val="22"/>
        </w:rPr>
        <w:t>Introducti</w:t>
      </w:r>
      <w:r w:rsidRPr="001863A1">
        <w:rPr>
          <w:rFonts w:hint="eastAsia"/>
          <w:b/>
          <w:sz w:val="24"/>
          <w:szCs w:val="22"/>
        </w:rPr>
        <w:t>on</w:t>
      </w:r>
    </w:p>
    <w:p w:rsidR="00A43890" w:rsidRPr="001863A1" w:rsidRDefault="008E610F" w:rsidP="00B26BDA">
      <w:pPr>
        <w:spacing w:after="120"/>
        <w:jc w:val="both"/>
        <w:rPr>
          <w:rFonts w:eastAsiaTheme="minorEastAsia"/>
          <w:lang w:val="x-none" w:eastAsia="zh-CN"/>
        </w:rPr>
      </w:pPr>
      <w:r w:rsidRPr="001863A1">
        <w:rPr>
          <w:rFonts w:eastAsia="宋体" w:hint="eastAsia"/>
          <w:noProof w:val="0"/>
          <w:kern w:val="2"/>
          <w:sz w:val="22"/>
          <w:szCs w:val="22"/>
          <w:lang w:eastAsia="zh-CN"/>
        </w:rPr>
        <w:t xml:space="preserve">At the RAN #71 meeting, a new work item [1] of </w:t>
      </w:r>
      <w:r w:rsidRPr="001863A1">
        <w:rPr>
          <w:rFonts w:eastAsia="宋体"/>
          <w:noProof w:val="0"/>
          <w:kern w:val="2"/>
          <w:sz w:val="22"/>
          <w:szCs w:val="22"/>
          <w:lang w:eastAsia="zh-CN"/>
        </w:rPr>
        <w:t xml:space="preserve">Study on New Radio </w:t>
      </w:r>
      <w:r w:rsidR="0041629D" w:rsidRPr="001863A1">
        <w:rPr>
          <w:rFonts w:eastAsia="MS Mincho" w:hint="eastAsia"/>
          <w:noProof w:val="0"/>
          <w:kern w:val="2"/>
          <w:sz w:val="22"/>
          <w:szCs w:val="22"/>
          <w:lang w:eastAsia="ja-JP"/>
        </w:rPr>
        <w:t xml:space="preserve">(NR) </w:t>
      </w:r>
      <w:r w:rsidRPr="001863A1">
        <w:rPr>
          <w:rFonts w:eastAsia="宋体"/>
          <w:noProof w:val="0"/>
          <w:kern w:val="2"/>
          <w:sz w:val="22"/>
          <w:szCs w:val="22"/>
          <w:lang w:eastAsia="zh-CN"/>
        </w:rPr>
        <w:t>Access Technology</w:t>
      </w:r>
      <w:r w:rsidRPr="001863A1">
        <w:rPr>
          <w:rFonts w:eastAsia="宋体" w:hint="eastAsia"/>
          <w:noProof w:val="0"/>
          <w:kern w:val="2"/>
          <w:sz w:val="22"/>
          <w:szCs w:val="22"/>
          <w:lang w:eastAsia="zh-CN"/>
        </w:rPr>
        <w:t xml:space="preserve"> was approved</w:t>
      </w:r>
      <w:r w:rsidR="005800B9" w:rsidRPr="001863A1">
        <w:rPr>
          <w:rFonts w:eastAsia="宋体" w:hint="eastAsia"/>
          <w:noProof w:val="0"/>
          <w:kern w:val="2"/>
          <w:sz w:val="22"/>
          <w:szCs w:val="22"/>
          <w:lang w:eastAsia="zh-CN"/>
        </w:rPr>
        <w:t xml:space="preserve">, which targets at investigating the non-backward-compatible radio technologies that can fulfill the requirement for the next generation cellular system. </w:t>
      </w:r>
      <w:r w:rsidR="00046214" w:rsidRPr="001863A1">
        <w:rPr>
          <w:rFonts w:eastAsia="宋体" w:hint="eastAsia"/>
          <w:noProof w:val="0"/>
          <w:kern w:val="2"/>
          <w:sz w:val="22"/>
          <w:szCs w:val="22"/>
          <w:lang w:eastAsia="zh-CN"/>
        </w:rPr>
        <w:t xml:space="preserve">In order to provide high data rate transmission, on one hand, technologies are developed to further enhance the </w:t>
      </w:r>
      <w:r w:rsidR="00046214" w:rsidRPr="001863A1">
        <w:rPr>
          <w:rFonts w:eastAsia="宋体"/>
          <w:noProof w:val="0"/>
          <w:kern w:val="2"/>
          <w:sz w:val="22"/>
          <w:szCs w:val="22"/>
          <w:lang w:eastAsia="zh-CN"/>
        </w:rPr>
        <w:t>spectrum</w:t>
      </w:r>
      <w:r w:rsidR="00046214" w:rsidRPr="001863A1">
        <w:rPr>
          <w:rFonts w:eastAsia="宋体" w:hint="eastAsia"/>
          <w:noProof w:val="0"/>
          <w:kern w:val="2"/>
          <w:sz w:val="22"/>
          <w:szCs w:val="22"/>
          <w:lang w:eastAsia="zh-CN"/>
        </w:rPr>
        <w:t xml:space="preserve"> utilization efficiency; on the other hand, utilizing new frequency bands, especially using the rich </w:t>
      </w:r>
      <w:r w:rsidR="00682890" w:rsidRPr="001863A1">
        <w:rPr>
          <w:rFonts w:eastAsia="宋体" w:hint="eastAsia"/>
          <w:noProof w:val="0"/>
          <w:kern w:val="2"/>
          <w:sz w:val="22"/>
          <w:szCs w:val="22"/>
          <w:lang w:eastAsia="zh-CN"/>
        </w:rPr>
        <w:t xml:space="preserve">spectrum in </w:t>
      </w:r>
      <w:r w:rsidR="00046214" w:rsidRPr="001863A1">
        <w:rPr>
          <w:rFonts w:eastAsia="宋体" w:hint="eastAsia"/>
          <w:noProof w:val="0"/>
          <w:kern w:val="2"/>
          <w:sz w:val="22"/>
          <w:szCs w:val="22"/>
          <w:lang w:eastAsia="zh-CN"/>
        </w:rPr>
        <w:t xml:space="preserve">high frequency bands is </w:t>
      </w:r>
      <w:r w:rsidR="00682890" w:rsidRPr="001863A1">
        <w:rPr>
          <w:rFonts w:eastAsia="宋体" w:hint="eastAsia"/>
          <w:noProof w:val="0"/>
          <w:kern w:val="2"/>
          <w:sz w:val="22"/>
          <w:szCs w:val="22"/>
          <w:lang w:eastAsia="zh-CN"/>
        </w:rPr>
        <w:t>taken into account</w:t>
      </w:r>
      <w:r w:rsidR="00046214" w:rsidRPr="001863A1">
        <w:rPr>
          <w:rFonts w:eastAsia="宋体" w:hint="eastAsia"/>
          <w:noProof w:val="0"/>
          <w:kern w:val="2"/>
          <w:sz w:val="22"/>
          <w:szCs w:val="22"/>
          <w:lang w:eastAsia="zh-CN"/>
        </w:rPr>
        <w:t xml:space="preserve">. In both cases, technologies exploiting larger antenna arrays are considered </w:t>
      </w:r>
      <w:r w:rsidR="00B638CF" w:rsidRPr="001863A1">
        <w:rPr>
          <w:rFonts w:eastAsia="宋体" w:hint="eastAsia"/>
          <w:noProof w:val="0"/>
          <w:kern w:val="2"/>
          <w:sz w:val="22"/>
          <w:szCs w:val="22"/>
          <w:lang w:eastAsia="zh-CN"/>
        </w:rPr>
        <w:t xml:space="preserve">to be promising. </w:t>
      </w:r>
      <w:proofErr w:type="gramStart"/>
      <w:r w:rsidR="00342BBB" w:rsidRPr="001863A1">
        <w:rPr>
          <w:rFonts w:eastAsia="宋体" w:hint="eastAsia"/>
          <w:noProof w:val="0"/>
          <w:kern w:val="2"/>
          <w:sz w:val="22"/>
          <w:szCs w:val="22"/>
          <w:lang w:eastAsia="zh-CN"/>
        </w:rPr>
        <w:t>At</w:t>
      </w:r>
      <w:r w:rsidR="00B638CF" w:rsidRPr="001863A1">
        <w:rPr>
          <w:rFonts w:eastAsia="宋体" w:hint="eastAsia"/>
          <w:noProof w:val="0"/>
          <w:kern w:val="2"/>
          <w:sz w:val="22"/>
          <w:szCs w:val="22"/>
          <w:lang w:eastAsia="zh-CN"/>
        </w:rPr>
        <w:t xml:space="preserve"> the low frequency band</w:t>
      </w:r>
      <w:r w:rsidR="00870EBD" w:rsidRPr="001863A1">
        <w:rPr>
          <w:rFonts w:eastAsia="宋体" w:hint="eastAsia"/>
          <w:noProof w:val="0"/>
          <w:kern w:val="2"/>
          <w:sz w:val="22"/>
          <w:szCs w:val="22"/>
          <w:lang w:eastAsia="zh-CN"/>
        </w:rPr>
        <w:t>s</w:t>
      </w:r>
      <w:r w:rsidR="00B638CF" w:rsidRPr="001863A1">
        <w:rPr>
          <w:rFonts w:eastAsia="宋体" w:hint="eastAsia"/>
          <w:noProof w:val="0"/>
          <w:kern w:val="2"/>
          <w:sz w:val="22"/>
          <w:szCs w:val="22"/>
          <w:lang w:eastAsia="zh-CN"/>
        </w:rPr>
        <w:t xml:space="preserve">, larger antenna arrays can be used </w:t>
      </w:r>
      <w:r w:rsidR="00870EBD" w:rsidRPr="001863A1">
        <w:rPr>
          <w:rFonts w:eastAsia="宋体" w:hint="eastAsia"/>
          <w:noProof w:val="0"/>
          <w:kern w:val="2"/>
          <w:sz w:val="22"/>
          <w:szCs w:val="22"/>
          <w:lang w:eastAsia="zh-CN"/>
        </w:rPr>
        <w:t>for</w:t>
      </w:r>
      <w:r w:rsidR="00B638CF" w:rsidRPr="001863A1">
        <w:rPr>
          <w:rFonts w:eastAsia="宋体" w:hint="eastAsia"/>
          <w:noProof w:val="0"/>
          <w:kern w:val="2"/>
          <w:sz w:val="22"/>
          <w:szCs w:val="22"/>
          <w:lang w:eastAsia="zh-CN"/>
        </w:rPr>
        <w:t xml:space="preserve"> boost</w:t>
      </w:r>
      <w:r w:rsidR="00870EBD" w:rsidRPr="001863A1">
        <w:rPr>
          <w:rFonts w:eastAsia="宋体" w:hint="eastAsia"/>
          <w:noProof w:val="0"/>
          <w:kern w:val="2"/>
          <w:sz w:val="22"/>
          <w:szCs w:val="22"/>
          <w:lang w:eastAsia="zh-CN"/>
        </w:rPr>
        <w:t>ing</w:t>
      </w:r>
      <w:r w:rsidR="00B638CF" w:rsidRPr="001863A1">
        <w:rPr>
          <w:rFonts w:eastAsia="宋体" w:hint="eastAsia"/>
          <w:noProof w:val="0"/>
          <w:kern w:val="2"/>
          <w:sz w:val="22"/>
          <w:szCs w:val="22"/>
          <w:lang w:eastAsia="zh-CN"/>
        </w:rPr>
        <w:t xml:space="preserve"> the capacity</w:t>
      </w:r>
      <w:r w:rsidR="00870EBD" w:rsidRPr="001863A1">
        <w:rPr>
          <w:rFonts w:eastAsia="宋体" w:hint="eastAsia"/>
          <w:noProof w:val="0"/>
          <w:kern w:val="2"/>
          <w:sz w:val="22"/>
          <w:szCs w:val="22"/>
          <w:lang w:eastAsia="zh-CN"/>
        </w:rPr>
        <w:t>,</w:t>
      </w:r>
      <w:r w:rsidR="00B638CF" w:rsidRPr="001863A1">
        <w:rPr>
          <w:rFonts w:eastAsia="宋体" w:hint="eastAsia"/>
          <w:noProof w:val="0"/>
          <w:kern w:val="2"/>
          <w:sz w:val="22"/>
          <w:szCs w:val="22"/>
          <w:lang w:eastAsia="zh-CN"/>
        </w:rPr>
        <w:t xml:space="preserve"> by exploiting the spatial diversity and/or high order spatial multiplexing.</w:t>
      </w:r>
      <w:proofErr w:type="gramEnd"/>
      <w:r w:rsidR="00B638CF" w:rsidRPr="001863A1">
        <w:rPr>
          <w:rFonts w:eastAsia="宋体" w:hint="eastAsia"/>
          <w:noProof w:val="0"/>
          <w:kern w:val="2"/>
          <w:sz w:val="22"/>
          <w:szCs w:val="22"/>
          <w:lang w:eastAsia="zh-CN"/>
        </w:rPr>
        <w:t xml:space="preserve"> </w:t>
      </w:r>
      <w:r w:rsidR="00870EBD" w:rsidRPr="001863A1">
        <w:rPr>
          <w:rFonts w:eastAsia="宋体" w:hint="eastAsia"/>
          <w:noProof w:val="0"/>
          <w:kern w:val="2"/>
          <w:sz w:val="22"/>
          <w:szCs w:val="22"/>
          <w:lang w:eastAsia="zh-CN"/>
        </w:rPr>
        <w:t>For that purpose, t</w:t>
      </w:r>
      <w:r w:rsidR="00B638CF" w:rsidRPr="001863A1">
        <w:rPr>
          <w:rFonts w:eastAsia="宋体" w:hint="eastAsia"/>
          <w:noProof w:val="0"/>
          <w:kern w:val="2"/>
          <w:sz w:val="22"/>
          <w:szCs w:val="22"/>
          <w:lang w:eastAsia="zh-CN"/>
        </w:rPr>
        <w:t>echnologies can be developed based on the existing LTE specifications, especially the recent Rel. 13 EB/FD-MIMO</w:t>
      </w:r>
      <w:r w:rsidR="00E51D9E" w:rsidRPr="001863A1">
        <w:rPr>
          <w:rFonts w:eastAsia="宋体" w:hint="eastAsia"/>
          <w:noProof w:val="0"/>
          <w:kern w:val="2"/>
          <w:sz w:val="22"/>
          <w:szCs w:val="22"/>
          <w:lang w:eastAsia="zh-CN"/>
        </w:rPr>
        <w:t xml:space="preserve"> [2]</w:t>
      </w:r>
      <w:r w:rsidR="00B638CF" w:rsidRPr="001863A1">
        <w:rPr>
          <w:rFonts w:eastAsia="宋体" w:hint="eastAsia"/>
          <w:noProof w:val="0"/>
          <w:kern w:val="2"/>
          <w:sz w:val="22"/>
          <w:szCs w:val="22"/>
          <w:lang w:eastAsia="zh-CN"/>
        </w:rPr>
        <w:t xml:space="preserve"> and the Rel. 14 </w:t>
      </w:r>
      <w:proofErr w:type="spellStart"/>
      <w:r w:rsidR="00B638CF" w:rsidRPr="001863A1">
        <w:rPr>
          <w:rFonts w:eastAsia="宋体" w:hint="eastAsia"/>
          <w:noProof w:val="0"/>
          <w:kern w:val="2"/>
          <w:sz w:val="22"/>
          <w:szCs w:val="22"/>
          <w:lang w:eastAsia="zh-CN"/>
        </w:rPr>
        <w:t>eFD</w:t>
      </w:r>
      <w:proofErr w:type="spellEnd"/>
      <w:r w:rsidR="00B638CF" w:rsidRPr="001863A1">
        <w:rPr>
          <w:rFonts w:eastAsia="宋体" w:hint="eastAsia"/>
          <w:noProof w:val="0"/>
          <w:kern w:val="2"/>
          <w:sz w:val="22"/>
          <w:szCs w:val="22"/>
          <w:lang w:eastAsia="zh-CN"/>
        </w:rPr>
        <w:t>-MIMO technologies</w:t>
      </w:r>
      <w:r w:rsidR="00E51D9E" w:rsidRPr="001863A1">
        <w:rPr>
          <w:rFonts w:eastAsia="宋体" w:hint="eastAsia"/>
          <w:noProof w:val="0"/>
          <w:kern w:val="2"/>
          <w:sz w:val="22"/>
          <w:szCs w:val="22"/>
          <w:lang w:eastAsia="zh-CN"/>
        </w:rPr>
        <w:t xml:space="preserve"> [3]</w:t>
      </w:r>
      <w:r w:rsidR="00B638CF" w:rsidRPr="001863A1">
        <w:rPr>
          <w:rFonts w:eastAsia="宋体" w:hint="eastAsia"/>
          <w:noProof w:val="0"/>
          <w:kern w:val="2"/>
          <w:sz w:val="22"/>
          <w:szCs w:val="22"/>
          <w:lang w:eastAsia="zh-CN"/>
        </w:rPr>
        <w:t xml:space="preserve">. </w:t>
      </w:r>
      <w:r w:rsidR="00682890" w:rsidRPr="001863A1">
        <w:rPr>
          <w:rFonts w:eastAsia="宋体" w:hint="eastAsia"/>
          <w:noProof w:val="0"/>
          <w:kern w:val="2"/>
          <w:sz w:val="22"/>
          <w:szCs w:val="22"/>
          <w:lang w:eastAsia="zh-CN"/>
        </w:rPr>
        <w:t xml:space="preserve">At the high frequency band, one critical issue is to solve the coverage </w:t>
      </w:r>
      <w:r w:rsidR="00870EBD" w:rsidRPr="001863A1">
        <w:rPr>
          <w:rFonts w:eastAsia="宋体" w:hint="eastAsia"/>
          <w:noProof w:val="0"/>
          <w:kern w:val="2"/>
          <w:sz w:val="22"/>
          <w:szCs w:val="22"/>
          <w:lang w:eastAsia="zh-CN"/>
        </w:rPr>
        <w:t>problem</w:t>
      </w:r>
      <w:r w:rsidR="00682890" w:rsidRPr="001863A1">
        <w:rPr>
          <w:rFonts w:eastAsia="宋体" w:hint="eastAsia"/>
          <w:noProof w:val="0"/>
          <w:kern w:val="2"/>
          <w:sz w:val="22"/>
          <w:szCs w:val="22"/>
          <w:lang w:eastAsia="zh-CN"/>
        </w:rPr>
        <w:t>. This may impact</w:t>
      </w:r>
      <w:r w:rsidR="00870EBD" w:rsidRPr="001863A1">
        <w:rPr>
          <w:rFonts w:eastAsia="宋体" w:hint="eastAsia"/>
          <w:noProof w:val="0"/>
          <w:kern w:val="2"/>
          <w:sz w:val="22"/>
          <w:szCs w:val="22"/>
          <w:lang w:eastAsia="zh-CN"/>
        </w:rPr>
        <w:t xml:space="preserve"> not only</w:t>
      </w:r>
      <w:r w:rsidR="00682890" w:rsidRPr="001863A1">
        <w:rPr>
          <w:rFonts w:eastAsia="宋体" w:hint="eastAsia"/>
          <w:noProof w:val="0"/>
          <w:kern w:val="2"/>
          <w:sz w:val="22"/>
          <w:szCs w:val="22"/>
          <w:lang w:eastAsia="zh-CN"/>
        </w:rPr>
        <w:t xml:space="preserve"> the data transmission rate, but also the establishment of reliable radio link</w:t>
      </w:r>
      <w:r w:rsidR="00870EBD" w:rsidRPr="001863A1">
        <w:rPr>
          <w:rFonts w:eastAsia="宋体" w:hint="eastAsia"/>
          <w:noProof w:val="0"/>
          <w:kern w:val="2"/>
          <w:sz w:val="22"/>
          <w:szCs w:val="22"/>
          <w:lang w:eastAsia="zh-CN"/>
        </w:rPr>
        <w:t xml:space="preserve">, e.g., cell </w:t>
      </w:r>
      <w:r w:rsidR="00870EBD" w:rsidRPr="001863A1">
        <w:rPr>
          <w:rFonts w:eastAsia="宋体"/>
          <w:noProof w:val="0"/>
          <w:kern w:val="2"/>
          <w:sz w:val="22"/>
          <w:szCs w:val="22"/>
          <w:lang w:eastAsia="zh-CN"/>
        </w:rPr>
        <w:t>acquisition</w:t>
      </w:r>
      <w:r w:rsidR="00870EBD" w:rsidRPr="001863A1">
        <w:rPr>
          <w:rFonts w:eastAsia="宋体" w:hint="eastAsia"/>
          <w:noProof w:val="0"/>
          <w:kern w:val="2"/>
          <w:sz w:val="22"/>
          <w:szCs w:val="22"/>
          <w:lang w:eastAsia="zh-CN"/>
        </w:rPr>
        <w:t>, transmission point discovery</w:t>
      </w:r>
      <w:r w:rsidR="00682890" w:rsidRPr="001863A1">
        <w:rPr>
          <w:rFonts w:eastAsia="宋体" w:hint="eastAsia"/>
          <w:noProof w:val="0"/>
          <w:kern w:val="2"/>
          <w:sz w:val="22"/>
          <w:szCs w:val="22"/>
          <w:lang w:eastAsia="zh-CN"/>
        </w:rPr>
        <w:t xml:space="preserve">. The latter issue is obviously more critical. In this contribution, we discuss multi antenna transmission schemes </w:t>
      </w:r>
      <w:r w:rsidR="00870EBD" w:rsidRPr="001863A1">
        <w:rPr>
          <w:rFonts w:eastAsia="宋体" w:hint="eastAsia"/>
          <w:noProof w:val="0"/>
          <w:kern w:val="2"/>
          <w:sz w:val="22"/>
          <w:szCs w:val="22"/>
          <w:lang w:eastAsia="zh-CN"/>
        </w:rPr>
        <w:t xml:space="preserve">which may </w:t>
      </w:r>
      <w:r w:rsidR="00342BBB" w:rsidRPr="001863A1">
        <w:rPr>
          <w:rFonts w:eastAsia="宋体" w:hint="eastAsia"/>
          <w:noProof w:val="0"/>
          <w:kern w:val="2"/>
          <w:sz w:val="22"/>
          <w:szCs w:val="22"/>
          <w:lang w:eastAsia="zh-CN"/>
        </w:rPr>
        <w:t>resolve</w:t>
      </w:r>
      <w:r w:rsidR="00870EBD" w:rsidRPr="001863A1">
        <w:rPr>
          <w:rFonts w:eastAsia="宋体" w:hint="eastAsia"/>
          <w:noProof w:val="0"/>
          <w:kern w:val="2"/>
          <w:sz w:val="22"/>
          <w:szCs w:val="22"/>
          <w:lang w:eastAsia="zh-CN"/>
        </w:rPr>
        <w:t xml:space="preserve"> the coverage issues</w:t>
      </w:r>
      <w:r w:rsidR="00682890" w:rsidRPr="001863A1">
        <w:rPr>
          <w:rFonts w:eastAsia="宋体" w:hint="eastAsia"/>
          <w:noProof w:val="0"/>
          <w:kern w:val="2"/>
          <w:sz w:val="22"/>
          <w:szCs w:val="22"/>
          <w:lang w:eastAsia="zh-CN"/>
        </w:rPr>
        <w:t>.</w:t>
      </w:r>
    </w:p>
    <w:p w:rsidR="00ED5D50" w:rsidRPr="001863A1" w:rsidRDefault="00682890" w:rsidP="003D075C">
      <w:pPr>
        <w:pStyle w:val="1"/>
        <w:spacing w:after="120"/>
        <w:ind w:left="432" w:hanging="432"/>
        <w:rPr>
          <w:rFonts w:eastAsiaTheme="minorEastAsia"/>
          <w:b/>
          <w:sz w:val="24"/>
          <w:szCs w:val="22"/>
          <w:lang w:val="en-US" w:eastAsia="zh-CN"/>
        </w:rPr>
      </w:pPr>
      <w:r w:rsidRPr="001863A1">
        <w:rPr>
          <w:rFonts w:eastAsiaTheme="minorEastAsia" w:hint="eastAsia"/>
          <w:b/>
          <w:sz w:val="24"/>
          <w:szCs w:val="22"/>
          <w:lang w:val="en-US" w:eastAsia="zh-CN"/>
        </w:rPr>
        <w:t>High Frequency Band Channel Characteristics</w:t>
      </w:r>
    </w:p>
    <w:p w:rsidR="00363006" w:rsidRPr="001863A1" w:rsidRDefault="00682890" w:rsidP="00B26BDA">
      <w:pPr>
        <w:spacing w:after="120"/>
        <w:jc w:val="both"/>
        <w:rPr>
          <w:rFonts w:eastAsia="宋体"/>
          <w:noProof w:val="0"/>
          <w:kern w:val="2"/>
          <w:sz w:val="22"/>
          <w:szCs w:val="22"/>
          <w:lang w:eastAsia="zh-CN"/>
        </w:rPr>
      </w:pPr>
      <w:r w:rsidRPr="001863A1">
        <w:rPr>
          <w:rFonts w:eastAsia="宋体" w:hint="eastAsia"/>
          <w:noProof w:val="0"/>
          <w:kern w:val="2"/>
          <w:sz w:val="22"/>
          <w:szCs w:val="22"/>
          <w:lang w:eastAsia="zh-CN"/>
        </w:rPr>
        <w:t>In order to fully understand the h</w:t>
      </w:r>
      <w:r w:rsidRPr="001863A1">
        <w:rPr>
          <w:rFonts w:eastAsia="宋体"/>
          <w:noProof w:val="0"/>
          <w:kern w:val="2"/>
          <w:sz w:val="22"/>
          <w:szCs w:val="22"/>
          <w:lang w:eastAsia="zh-CN"/>
        </w:rPr>
        <w:t xml:space="preserve">igh </w:t>
      </w:r>
      <w:r w:rsidRPr="001863A1">
        <w:rPr>
          <w:rFonts w:eastAsia="宋体" w:hint="eastAsia"/>
          <w:noProof w:val="0"/>
          <w:kern w:val="2"/>
          <w:sz w:val="22"/>
          <w:szCs w:val="22"/>
          <w:lang w:eastAsia="zh-CN"/>
        </w:rPr>
        <w:t>f</w:t>
      </w:r>
      <w:r w:rsidRPr="001863A1">
        <w:rPr>
          <w:rFonts w:eastAsia="宋体"/>
          <w:noProof w:val="0"/>
          <w:kern w:val="2"/>
          <w:sz w:val="22"/>
          <w:szCs w:val="22"/>
          <w:lang w:eastAsia="zh-CN"/>
        </w:rPr>
        <w:t xml:space="preserve">requency </w:t>
      </w:r>
      <w:r w:rsidRPr="001863A1">
        <w:rPr>
          <w:rFonts w:eastAsia="宋体" w:hint="eastAsia"/>
          <w:noProof w:val="0"/>
          <w:kern w:val="2"/>
          <w:sz w:val="22"/>
          <w:szCs w:val="22"/>
          <w:lang w:eastAsia="zh-CN"/>
        </w:rPr>
        <w:t>b</w:t>
      </w:r>
      <w:r w:rsidRPr="001863A1">
        <w:rPr>
          <w:rFonts w:eastAsia="宋体"/>
          <w:noProof w:val="0"/>
          <w:kern w:val="2"/>
          <w:sz w:val="22"/>
          <w:szCs w:val="22"/>
          <w:lang w:eastAsia="zh-CN"/>
        </w:rPr>
        <w:t xml:space="preserve">and </w:t>
      </w:r>
      <w:r w:rsidRPr="001863A1">
        <w:rPr>
          <w:rFonts w:eastAsia="宋体" w:hint="eastAsia"/>
          <w:noProof w:val="0"/>
          <w:kern w:val="2"/>
          <w:sz w:val="22"/>
          <w:szCs w:val="22"/>
          <w:lang w:eastAsia="zh-CN"/>
        </w:rPr>
        <w:t>c</w:t>
      </w:r>
      <w:r w:rsidRPr="001863A1">
        <w:rPr>
          <w:rFonts w:eastAsia="宋体"/>
          <w:noProof w:val="0"/>
          <w:kern w:val="2"/>
          <w:sz w:val="22"/>
          <w:szCs w:val="22"/>
          <w:lang w:eastAsia="zh-CN"/>
        </w:rPr>
        <w:t xml:space="preserve">hannel </w:t>
      </w:r>
      <w:r w:rsidRPr="001863A1">
        <w:rPr>
          <w:rFonts w:eastAsia="宋体" w:hint="eastAsia"/>
          <w:noProof w:val="0"/>
          <w:kern w:val="2"/>
          <w:sz w:val="22"/>
          <w:szCs w:val="22"/>
          <w:lang w:eastAsia="zh-CN"/>
        </w:rPr>
        <w:t>c</w:t>
      </w:r>
      <w:r w:rsidRPr="001863A1">
        <w:rPr>
          <w:rFonts w:eastAsia="宋体"/>
          <w:noProof w:val="0"/>
          <w:kern w:val="2"/>
          <w:sz w:val="22"/>
          <w:szCs w:val="22"/>
          <w:lang w:eastAsia="zh-CN"/>
        </w:rPr>
        <w:t>haracteristics</w:t>
      </w:r>
      <w:r w:rsidRPr="001863A1">
        <w:rPr>
          <w:rFonts w:eastAsia="宋体" w:hint="eastAsia"/>
          <w:noProof w:val="0"/>
          <w:kern w:val="2"/>
          <w:sz w:val="22"/>
          <w:szCs w:val="22"/>
          <w:lang w:eastAsia="zh-CN"/>
        </w:rPr>
        <w:t xml:space="preserve"> and establish a comprehensive model for NR performance evaluation, a channel model study item</w:t>
      </w:r>
      <w:r w:rsidR="00E51D9E" w:rsidRPr="001863A1">
        <w:rPr>
          <w:rFonts w:eastAsia="宋体" w:hint="eastAsia"/>
          <w:noProof w:val="0"/>
          <w:kern w:val="2"/>
          <w:sz w:val="22"/>
          <w:szCs w:val="22"/>
          <w:lang w:eastAsia="zh-CN"/>
        </w:rPr>
        <w:t xml:space="preserve"> [4]</w:t>
      </w:r>
      <w:r w:rsidRPr="001863A1">
        <w:rPr>
          <w:rFonts w:eastAsia="宋体" w:hint="eastAsia"/>
          <w:noProof w:val="0"/>
          <w:kern w:val="2"/>
          <w:sz w:val="22"/>
          <w:szCs w:val="22"/>
          <w:lang w:eastAsia="zh-CN"/>
        </w:rPr>
        <w:t xml:space="preserve">, i.e., study item on </w:t>
      </w:r>
      <w:r w:rsidRPr="001863A1">
        <w:rPr>
          <w:rFonts w:eastAsia="宋体"/>
          <w:noProof w:val="0"/>
          <w:kern w:val="2"/>
          <w:sz w:val="22"/>
          <w:szCs w:val="22"/>
          <w:lang w:eastAsia="zh-CN"/>
        </w:rPr>
        <w:t>channel model for frequency spectrum above 6 GHz</w:t>
      </w:r>
      <w:r w:rsidRPr="001863A1">
        <w:rPr>
          <w:rFonts w:eastAsia="宋体" w:hint="eastAsia"/>
          <w:noProof w:val="0"/>
          <w:kern w:val="2"/>
          <w:sz w:val="22"/>
          <w:szCs w:val="22"/>
          <w:lang w:eastAsia="zh-CN"/>
        </w:rPr>
        <w:t xml:space="preserve"> was esta</w:t>
      </w:r>
      <w:r w:rsidR="00E51D9E" w:rsidRPr="001863A1">
        <w:rPr>
          <w:rFonts w:eastAsia="宋体" w:hint="eastAsia"/>
          <w:noProof w:val="0"/>
          <w:kern w:val="2"/>
          <w:sz w:val="22"/>
          <w:szCs w:val="22"/>
          <w:lang w:eastAsia="zh-CN"/>
        </w:rPr>
        <w:t xml:space="preserve">blished at the RAN #69 meeting and related RAN1 development work started from the RAN1 #84 meeting. Until now, several findings, based on channel measurements, have confirmed that channel characteristics at high frequency band are quite different from that at low frequency band. First of all, </w:t>
      </w:r>
      <w:r w:rsidR="000A032C" w:rsidRPr="001863A1">
        <w:rPr>
          <w:rFonts w:eastAsia="宋体" w:hint="eastAsia"/>
          <w:noProof w:val="0"/>
          <w:kern w:val="2"/>
          <w:sz w:val="22"/>
          <w:szCs w:val="22"/>
          <w:lang w:eastAsia="zh-CN"/>
        </w:rPr>
        <w:t xml:space="preserve">when </w:t>
      </w:r>
      <w:r w:rsidR="000A032C" w:rsidRPr="001863A1">
        <w:rPr>
          <w:rFonts w:eastAsia="宋体"/>
          <w:noProof w:val="0"/>
          <w:kern w:val="2"/>
          <w:sz w:val="22"/>
          <w:szCs w:val="22"/>
          <w:lang w:eastAsia="zh-CN"/>
        </w:rPr>
        <w:t>frequency</w:t>
      </w:r>
      <w:r w:rsidR="000A032C" w:rsidRPr="001863A1">
        <w:rPr>
          <w:rFonts w:eastAsia="宋体" w:hint="eastAsia"/>
          <w:noProof w:val="0"/>
          <w:kern w:val="2"/>
          <w:sz w:val="22"/>
          <w:szCs w:val="22"/>
          <w:lang w:eastAsia="zh-CN"/>
        </w:rPr>
        <w:t xml:space="preserve"> increases, the path loss will increase accordingly, assuming the same antenna aperture, relative to the wavelength. The penetration loss, caused by radio propagation from outdoor to indoor</w:t>
      </w:r>
      <w:r w:rsidR="00342BBB" w:rsidRPr="001863A1">
        <w:rPr>
          <w:rFonts w:eastAsia="宋体" w:hint="eastAsia"/>
          <w:noProof w:val="0"/>
          <w:kern w:val="2"/>
          <w:sz w:val="22"/>
          <w:szCs w:val="22"/>
          <w:lang w:eastAsia="zh-CN"/>
        </w:rPr>
        <w:t>,</w:t>
      </w:r>
      <w:r w:rsidR="000A032C" w:rsidRPr="001863A1">
        <w:rPr>
          <w:rFonts w:eastAsia="宋体" w:hint="eastAsia"/>
          <w:noProof w:val="0"/>
          <w:kern w:val="2"/>
          <w:sz w:val="22"/>
          <w:szCs w:val="22"/>
          <w:lang w:eastAsia="zh-CN"/>
        </w:rPr>
        <w:t xml:space="preserve"> will also increase at higher </w:t>
      </w:r>
      <w:r w:rsidR="000A032C" w:rsidRPr="001863A1">
        <w:rPr>
          <w:rFonts w:eastAsia="宋体"/>
          <w:noProof w:val="0"/>
          <w:kern w:val="2"/>
          <w:sz w:val="22"/>
          <w:szCs w:val="22"/>
          <w:lang w:eastAsia="zh-CN"/>
        </w:rPr>
        <w:t>frequency</w:t>
      </w:r>
      <w:r w:rsidR="000A032C" w:rsidRPr="001863A1">
        <w:rPr>
          <w:rFonts w:eastAsia="宋体" w:hint="eastAsia"/>
          <w:noProof w:val="0"/>
          <w:kern w:val="2"/>
          <w:sz w:val="22"/>
          <w:szCs w:val="22"/>
          <w:lang w:eastAsia="zh-CN"/>
        </w:rPr>
        <w:t xml:space="preserve"> bands. </w:t>
      </w:r>
      <w:r w:rsidR="00A243B8" w:rsidRPr="001863A1">
        <w:rPr>
          <w:rFonts w:eastAsia="宋体" w:hint="eastAsia"/>
          <w:noProof w:val="0"/>
          <w:kern w:val="2"/>
          <w:sz w:val="22"/>
          <w:szCs w:val="22"/>
          <w:lang w:eastAsia="zh-CN"/>
        </w:rPr>
        <w:t>S</w:t>
      </w:r>
      <w:r w:rsidR="00A243B8" w:rsidRPr="001863A1">
        <w:rPr>
          <w:rFonts w:eastAsia="宋体"/>
          <w:noProof w:val="0"/>
          <w:kern w:val="2"/>
          <w:sz w:val="22"/>
          <w:szCs w:val="22"/>
          <w:lang w:eastAsia="zh-CN"/>
        </w:rPr>
        <w:t>o</w:t>
      </w:r>
      <w:r w:rsidR="00A243B8" w:rsidRPr="001863A1">
        <w:rPr>
          <w:rFonts w:eastAsia="宋体" w:hint="eastAsia"/>
          <w:noProof w:val="0"/>
          <w:kern w:val="2"/>
          <w:sz w:val="22"/>
          <w:szCs w:val="22"/>
          <w:lang w:eastAsia="zh-CN"/>
        </w:rPr>
        <w:t>me reference channel model calibration results, obtained from the ongoing email discussion of large scale channel calibration [5], are shown in Figure 1 for the CDF of coupling loss, geometry (SINR) and geometry (SIR).</w:t>
      </w:r>
    </w:p>
    <w:p w:rsidR="00A243B8" w:rsidRPr="001863A1" w:rsidRDefault="00162CAA" w:rsidP="001A4E5F">
      <w:pPr>
        <w:spacing w:after="120"/>
        <w:jc w:val="center"/>
        <w:rPr>
          <w:rFonts w:eastAsia="宋体"/>
          <w:noProof w:val="0"/>
          <w:kern w:val="2"/>
          <w:sz w:val="22"/>
          <w:szCs w:val="22"/>
          <w:lang w:eastAsia="zh-CN"/>
        </w:rPr>
      </w:pPr>
      <w:r w:rsidRPr="001863A1">
        <w:rPr>
          <w:rFonts w:eastAsia="宋体"/>
          <w:kern w:val="2"/>
          <w:sz w:val="22"/>
          <w:szCs w:val="22"/>
          <w:lang w:eastAsia="zh-CN"/>
        </w:rPr>
        <w:drawing>
          <wp:inline distT="0" distB="0" distL="0" distR="0" wp14:anchorId="7F2A0EC0" wp14:editId="0B84CC25">
            <wp:extent cx="2563200" cy="1922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p w:rsidR="00A243B8" w:rsidRPr="001863A1" w:rsidRDefault="00162CAA" w:rsidP="00606A48">
      <w:pPr>
        <w:spacing w:after="120"/>
        <w:jc w:val="center"/>
        <w:rPr>
          <w:rFonts w:eastAsia="宋体"/>
          <w:noProof w:val="0"/>
          <w:kern w:val="2"/>
          <w:sz w:val="22"/>
          <w:szCs w:val="22"/>
          <w:lang w:eastAsia="zh-CN"/>
        </w:rPr>
      </w:pPr>
      <w:r w:rsidRPr="001863A1">
        <w:rPr>
          <w:rFonts w:eastAsia="宋体" w:hint="eastAsia"/>
          <w:kern w:val="2"/>
          <w:sz w:val="22"/>
          <w:szCs w:val="22"/>
          <w:lang w:eastAsia="zh-CN"/>
        </w:rPr>
        <w:lastRenderedPageBreak/>
        <w:drawing>
          <wp:inline distT="0" distB="0" distL="0" distR="0" wp14:anchorId="5DD20C95" wp14:editId="5E399581">
            <wp:extent cx="2563200" cy="192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r w:rsidRPr="001863A1">
        <w:rPr>
          <w:rFonts w:eastAsia="宋体"/>
          <w:noProof w:val="0"/>
          <w:kern w:val="2"/>
          <w:sz w:val="22"/>
          <w:szCs w:val="22"/>
          <w:lang w:eastAsia="zh-CN"/>
        </w:rPr>
        <w:t xml:space="preserve"> </w:t>
      </w:r>
      <w:r w:rsidRPr="001863A1">
        <w:rPr>
          <w:rFonts w:eastAsia="宋体"/>
          <w:kern w:val="2"/>
          <w:sz w:val="22"/>
          <w:szCs w:val="22"/>
          <w:lang w:eastAsia="zh-CN"/>
        </w:rPr>
        <w:drawing>
          <wp:inline distT="0" distB="0" distL="0" distR="0" wp14:anchorId="7466ECAB" wp14:editId="2B9248FE">
            <wp:extent cx="2563200" cy="1922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p w:rsidR="00606A48" w:rsidRPr="001863A1" w:rsidRDefault="00162CAA" w:rsidP="00162CAA">
      <w:pPr>
        <w:spacing w:after="120"/>
        <w:jc w:val="center"/>
        <w:rPr>
          <w:rFonts w:eastAsia="宋体"/>
          <w:b/>
          <w:noProof w:val="0"/>
          <w:kern w:val="2"/>
          <w:sz w:val="22"/>
          <w:szCs w:val="22"/>
          <w:lang w:eastAsia="zh-CN"/>
        </w:rPr>
      </w:pPr>
      <w:r w:rsidRPr="001863A1">
        <w:rPr>
          <w:rFonts w:eastAsia="宋体" w:hint="eastAsia"/>
          <w:b/>
          <w:noProof w:val="0"/>
          <w:kern w:val="2"/>
          <w:sz w:val="22"/>
          <w:szCs w:val="22"/>
          <w:lang w:eastAsia="zh-CN"/>
        </w:rPr>
        <w:t>Figure 1: Channel characteristics at 6</w:t>
      </w:r>
      <w:r w:rsidR="00CA785D" w:rsidRPr="001863A1">
        <w:rPr>
          <w:rFonts w:eastAsia="宋体" w:hint="eastAsia"/>
          <w:b/>
          <w:noProof w:val="0"/>
          <w:kern w:val="2"/>
          <w:sz w:val="22"/>
          <w:szCs w:val="22"/>
          <w:lang w:eastAsia="zh-CN"/>
        </w:rPr>
        <w:t xml:space="preserve"> </w:t>
      </w:r>
      <w:r w:rsidRPr="001863A1">
        <w:rPr>
          <w:rFonts w:eastAsia="宋体" w:hint="eastAsia"/>
          <w:b/>
          <w:noProof w:val="0"/>
          <w:kern w:val="2"/>
          <w:sz w:val="22"/>
          <w:szCs w:val="22"/>
          <w:lang w:eastAsia="zh-CN"/>
        </w:rPr>
        <w:t>GHz and 30</w:t>
      </w:r>
      <w:r w:rsidR="00CA785D" w:rsidRPr="001863A1">
        <w:rPr>
          <w:rFonts w:eastAsia="宋体" w:hint="eastAsia"/>
          <w:b/>
          <w:noProof w:val="0"/>
          <w:kern w:val="2"/>
          <w:sz w:val="22"/>
          <w:szCs w:val="22"/>
          <w:lang w:eastAsia="zh-CN"/>
        </w:rPr>
        <w:t xml:space="preserve"> </w:t>
      </w:r>
      <w:r w:rsidRPr="001863A1">
        <w:rPr>
          <w:rFonts w:eastAsia="宋体" w:hint="eastAsia"/>
          <w:b/>
          <w:noProof w:val="0"/>
          <w:kern w:val="2"/>
          <w:sz w:val="22"/>
          <w:szCs w:val="22"/>
          <w:lang w:eastAsia="zh-CN"/>
        </w:rPr>
        <w:t>GHz (</w:t>
      </w:r>
      <w:proofErr w:type="spellStart"/>
      <w:r w:rsidRPr="001863A1">
        <w:rPr>
          <w:rFonts w:eastAsia="宋体" w:hint="eastAsia"/>
          <w:b/>
          <w:noProof w:val="0"/>
          <w:kern w:val="2"/>
          <w:sz w:val="22"/>
          <w:szCs w:val="22"/>
          <w:lang w:eastAsia="zh-CN"/>
        </w:rPr>
        <w:t>UMi</w:t>
      </w:r>
      <w:proofErr w:type="spellEnd"/>
      <w:r w:rsidRPr="001863A1">
        <w:rPr>
          <w:rFonts w:eastAsia="宋体" w:hint="eastAsia"/>
          <w:b/>
          <w:noProof w:val="0"/>
          <w:kern w:val="2"/>
          <w:sz w:val="22"/>
          <w:szCs w:val="22"/>
          <w:lang w:eastAsia="zh-CN"/>
        </w:rPr>
        <w:t xml:space="preserve"> scenario, 80% indoor UEs)</w:t>
      </w:r>
    </w:p>
    <w:p w:rsidR="00A243B8" w:rsidRPr="001863A1" w:rsidRDefault="00A243B8" w:rsidP="00B26BDA">
      <w:pPr>
        <w:spacing w:after="120"/>
        <w:jc w:val="both"/>
        <w:rPr>
          <w:rFonts w:eastAsia="宋体"/>
          <w:noProof w:val="0"/>
          <w:kern w:val="2"/>
          <w:sz w:val="22"/>
          <w:szCs w:val="22"/>
          <w:lang w:eastAsia="zh-CN"/>
        </w:rPr>
      </w:pPr>
      <w:r w:rsidRPr="001863A1">
        <w:rPr>
          <w:rFonts w:eastAsia="宋体" w:hint="eastAsia"/>
          <w:noProof w:val="0"/>
          <w:kern w:val="2"/>
          <w:sz w:val="22"/>
          <w:szCs w:val="22"/>
          <w:lang w:eastAsia="zh-CN"/>
        </w:rPr>
        <w:t>It is observed that there is a big gap between the coupling loss values at different fr</w:t>
      </w:r>
      <w:r w:rsidR="00174119" w:rsidRPr="001863A1">
        <w:rPr>
          <w:rFonts w:eastAsia="宋体" w:hint="eastAsia"/>
          <w:noProof w:val="0"/>
          <w:kern w:val="2"/>
          <w:sz w:val="22"/>
          <w:szCs w:val="22"/>
          <w:lang w:eastAsia="zh-CN"/>
        </w:rPr>
        <w:t>equency bands</w:t>
      </w:r>
      <w:r w:rsidR="00162CAA" w:rsidRPr="001863A1">
        <w:rPr>
          <w:rFonts w:eastAsia="宋体" w:hint="eastAsia"/>
          <w:noProof w:val="0"/>
          <w:kern w:val="2"/>
          <w:sz w:val="22"/>
          <w:szCs w:val="22"/>
          <w:lang w:eastAsia="zh-CN"/>
        </w:rPr>
        <w:t>. By comparing the SIR and SINR distributions, it can be seen that both 6 GHz and 30 GHz cases are noise limited.</w:t>
      </w:r>
      <w:r w:rsidRPr="001863A1">
        <w:rPr>
          <w:rFonts w:eastAsia="宋体" w:hint="eastAsia"/>
          <w:noProof w:val="0"/>
          <w:kern w:val="2"/>
          <w:sz w:val="22"/>
          <w:szCs w:val="22"/>
          <w:lang w:eastAsia="zh-CN"/>
        </w:rPr>
        <w:t xml:space="preserve"> It is noted that in the evaluation assumption for </w:t>
      </w:r>
      <w:r w:rsidR="005445C2" w:rsidRPr="001863A1">
        <w:rPr>
          <w:rFonts w:eastAsia="宋体" w:hint="eastAsia"/>
          <w:noProof w:val="0"/>
          <w:kern w:val="2"/>
          <w:sz w:val="22"/>
          <w:szCs w:val="22"/>
          <w:lang w:eastAsia="zh-CN"/>
        </w:rPr>
        <w:t xml:space="preserve">this </w:t>
      </w:r>
      <w:proofErr w:type="spellStart"/>
      <w:r w:rsidR="005445C2" w:rsidRPr="001863A1">
        <w:rPr>
          <w:rFonts w:eastAsia="宋体" w:hint="eastAsia"/>
          <w:noProof w:val="0"/>
          <w:kern w:val="2"/>
          <w:sz w:val="22"/>
          <w:szCs w:val="22"/>
          <w:lang w:eastAsia="zh-CN"/>
        </w:rPr>
        <w:t>UMi</w:t>
      </w:r>
      <w:proofErr w:type="spellEnd"/>
      <w:r w:rsidR="005445C2" w:rsidRPr="001863A1">
        <w:rPr>
          <w:rFonts w:eastAsia="宋体" w:hint="eastAsia"/>
          <w:noProof w:val="0"/>
          <w:kern w:val="2"/>
          <w:sz w:val="22"/>
          <w:szCs w:val="22"/>
          <w:lang w:eastAsia="zh-CN"/>
        </w:rPr>
        <w:t xml:space="preserve"> scenario</w:t>
      </w:r>
      <w:r w:rsidRPr="001863A1">
        <w:rPr>
          <w:rFonts w:eastAsia="宋体" w:hint="eastAsia"/>
          <w:noProof w:val="0"/>
          <w:kern w:val="2"/>
          <w:sz w:val="22"/>
          <w:szCs w:val="22"/>
          <w:lang w:eastAsia="zh-CN"/>
        </w:rPr>
        <w:t xml:space="preserve"> calibration, ISD of 200m is considered. In addition, </w:t>
      </w:r>
      <w:r w:rsidR="005445C2" w:rsidRPr="001863A1">
        <w:rPr>
          <w:rFonts w:eastAsia="宋体" w:hint="eastAsia"/>
          <w:noProof w:val="0"/>
          <w:kern w:val="2"/>
          <w:sz w:val="22"/>
          <w:szCs w:val="22"/>
          <w:lang w:eastAsia="zh-CN"/>
        </w:rPr>
        <w:t xml:space="preserve">all BS are placed outdoor but 80% of the UEs are placed indoor. Most of the UEs will suffer large penetration loss. </w:t>
      </w:r>
      <w:r w:rsidR="00162CAA" w:rsidRPr="001863A1">
        <w:rPr>
          <w:rFonts w:eastAsia="宋体" w:hint="eastAsia"/>
          <w:noProof w:val="0"/>
          <w:kern w:val="2"/>
          <w:sz w:val="22"/>
          <w:szCs w:val="22"/>
          <w:lang w:eastAsia="zh-CN"/>
        </w:rPr>
        <w:t>Based on these results, the following observations can be made.</w:t>
      </w:r>
    </w:p>
    <w:p w:rsidR="00CA785D" w:rsidRPr="001863A1" w:rsidRDefault="001A4E5F" w:rsidP="00B26BDA">
      <w:pPr>
        <w:spacing w:after="120"/>
        <w:jc w:val="both"/>
        <w:rPr>
          <w:rFonts w:eastAsia="宋体"/>
          <w:b/>
          <w:noProof w:val="0"/>
          <w:kern w:val="2"/>
          <w:sz w:val="22"/>
          <w:szCs w:val="22"/>
          <w:lang w:eastAsia="zh-CN"/>
        </w:rPr>
      </w:pPr>
      <w:r w:rsidRPr="001863A1">
        <w:rPr>
          <w:rFonts w:eastAsia="宋体" w:hint="eastAsia"/>
          <w:b/>
          <w:noProof w:val="0"/>
          <w:kern w:val="2"/>
          <w:sz w:val="22"/>
          <w:szCs w:val="22"/>
          <w:lang w:eastAsia="zh-CN"/>
        </w:rPr>
        <w:t>Observation</w:t>
      </w:r>
      <w:r w:rsidR="00CA785D" w:rsidRPr="001863A1">
        <w:rPr>
          <w:rFonts w:eastAsia="宋体" w:hint="eastAsia"/>
          <w:b/>
          <w:noProof w:val="0"/>
          <w:kern w:val="2"/>
          <w:sz w:val="22"/>
          <w:szCs w:val="22"/>
          <w:lang w:eastAsia="zh-CN"/>
        </w:rPr>
        <w:t xml:space="preserve"> 1</w:t>
      </w:r>
      <w:r w:rsidRPr="001863A1">
        <w:rPr>
          <w:rFonts w:eastAsia="宋体" w:hint="eastAsia"/>
          <w:b/>
          <w:noProof w:val="0"/>
          <w:kern w:val="2"/>
          <w:sz w:val="22"/>
          <w:szCs w:val="22"/>
          <w:lang w:eastAsia="zh-CN"/>
        </w:rPr>
        <w:t xml:space="preserve">: In the given </w:t>
      </w:r>
      <w:proofErr w:type="spellStart"/>
      <w:r w:rsidRPr="001863A1">
        <w:rPr>
          <w:rFonts w:eastAsia="宋体" w:hint="eastAsia"/>
          <w:b/>
          <w:noProof w:val="0"/>
          <w:kern w:val="2"/>
          <w:sz w:val="22"/>
          <w:szCs w:val="22"/>
          <w:lang w:eastAsia="zh-CN"/>
        </w:rPr>
        <w:t>UMi</w:t>
      </w:r>
      <w:proofErr w:type="spellEnd"/>
      <w:r w:rsidRPr="001863A1">
        <w:rPr>
          <w:rFonts w:eastAsia="宋体" w:hint="eastAsia"/>
          <w:b/>
          <w:noProof w:val="0"/>
          <w:kern w:val="2"/>
          <w:sz w:val="22"/>
          <w:szCs w:val="22"/>
          <w:lang w:eastAsia="zh-CN"/>
        </w:rPr>
        <w:t xml:space="preserve"> calibration scenario in [6], increasing the carrier frequency from 6 GHz to 30 GHz causes around 20 dB </w:t>
      </w:r>
      <w:proofErr w:type="gramStart"/>
      <w:r w:rsidRPr="001863A1">
        <w:rPr>
          <w:rFonts w:eastAsia="宋体" w:hint="eastAsia"/>
          <w:b/>
          <w:noProof w:val="0"/>
          <w:kern w:val="2"/>
          <w:sz w:val="22"/>
          <w:szCs w:val="22"/>
          <w:lang w:eastAsia="zh-CN"/>
        </w:rPr>
        <w:t>increase</w:t>
      </w:r>
      <w:proofErr w:type="gramEnd"/>
      <w:r w:rsidRPr="001863A1">
        <w:rPr>
          <w:rFonts w:eastAsia="宋体" w:hint="eastAsia"/>
          <w:b/>
          <w:noProof w:val="0"/>
          <w:kern w:val="2"/>
          <w:sz w:val="22"/>
          <w:szCs w:val="22"/>
          <w:lang w:eastAsia="zh-CN"/>
        </w:rPr>
        <w:t xml:space="preserve"> at 50% coupling loss</w:t>
      </w:r>
      <w:r w:rsidR="00606A48" w:rsidRPr="001863A1">
        <w:rPr>
          <w:rFonts w:eastAsia="宋体" w:hint="eastAsia"/>
          <w:b/>
          <w:noProof w:val="0"/>
          <w:kern w:val="2"/>
          <w:sz w:val="22"/>
          <w:szCs w:val="22"/>
          <w:lang w:eastAsia="zh-CN"/>
        </w:rPr>
        <w:t xml:space="preserve"> and around 20</w:t>
      </w:r>
      <w:r w:rsidR="009A601E" w:rsidRPr="001863A1">
        <w:rPr>
          <w:rFonts w:eastAsia="宋体" w:hint="eastAsia"/>
          <w:b/>
          <w:noProof w:val="0"/>
          <w:kern w:val="2"/>
          <w:sz w:val="22"/>
          <w:szCs w:val="22"/>
          <w:lang w:eastAsia="zh-CN"/>
        </w:rPr>
        <w:t xml:space="preserve"> </w:t>
      </w:r>
      <w:r w:rsidR="00606A48" w:rsidRPr="001863A1">
        <w:rPr>
          <w:rFonts w:eastAsia="宋体" w:hint="eastAsia"/>
          <w:b/>
          <w:noProof w:val="0"/>
          <w:kern w:val="2"/>
          <w:sz w:val="22"/>
          <w:szCs w:val="22"/>
          <w:lang w:eastAsia="zh-CN"/>
        </w:rPr>
        <w:t>dB loss at 50% SINR</w:t>
      </w:r>
      <w:r w:rsidRPr="001863A1">
        <w:rPr>
          <w:rFonts w:eastAsia="宋体" w:hint="eastAsia"/>
          <w:b/>
          <w:noProof w:val="0"/>
          <w:kern w:val="2"/>
          <w:sz w:val="22"/>
          <w:szCs w:val="22"/>
          <w:lang w:eastAsia="zh-CN"/>
        </w:rPr>
        <w:t>.</w:t>
      </w:r>
    </w:p>
    <w:p w:rsidR="00A4637C" w:rsidRPr="001863A1" w:rsidRDefault="001A4E5F" w:rsidP="00B26BDA">
      <w:pPr>
        <w:spacing w:after="120"/>
        <w:jc w:val="both"/>
        <w:rPr>
          <w:rFonts w:eastAsia="宋体"/>
          <w:noProof w:val="0"/>
          <w:kern w:val="2"/>
          <w:sz w:val="22"/>
          <w:szCs w:val="22"/>
          <w:lang w:eastAsia="zh-CN"/>
        </w:rPr>
      </w:pPr>
      <w:r w:rsidRPr="001863A1">
        <w:rPr>
          <w:rFonts w:eastAsia="宋体" w:hint="eastAsia"/>
          <w:noProof w:val="0"/>
          <w:kern w:val="2"/>
          <w:sz w:val="22"/>
          <w:szCs w:val="22"/>
          <w:lang w:eastAsia="zh-CN"/>
        </w:rPr>
        <w:t xml:space="preserve">In order to further investigate the issue of propagation loss, we modified the </w:t>
      </w:r>
      <w:r w:rsidR="009A601E" w:rsidRPr="001863A1">
        <w:rPr>
          <w:rFonts w:eastAsia="宋体" w:hint="eastAsia"/>
          <w:noProof w:val="0"/>
          <w:kern w:val="2"/>
          <w:sz w:val="22"/>
          <w:szCs w:val="22"/>
          <w:lang w:eastAsia="zh-CN"/>
        </w:rPr>
        <w:t>evaluation assumption such that</w:t>
      </w:r>
      <w:r w:rsidRPr="001863A1">
        <w:rPr>
          <w:rFonts w:eastAsia="宋体" w:hint="eastAsia"/>
          <w:noProof w:val="0"/>
          <w:kern w:val="2"/>
          <w:sz w:val="22"/>
          <w:szCs w:val="22"/>
          <w:lang w:eastAsia="zh-CN"/>
        </w:rPr>
        <w:t xml:space="preserve"> UEs are </w:t>
      </w:r>
      <w:r w:rsidR="00342BBB" w:rsidRPr="001863A1">
        <w:rPr>
          <w:rFonts w:eastAsia="宋体" w:hint="eastAsia"/>
          <w:noProof w:val="0"/>
          <w:kern w:val="2"/>
          <w:sz w:val="22"/>
          <w:szCs w:val="22"/>
          <w:lang w:eastAsia="zh-CN"/>
        </w:rPr>
        <w:t xml:space="preserve">100% outdoor </w:t>
      </w:r>
      <w:r w:rsidR="00606A48" w:rsidRPr="001863A1">
        <w:rPr>
          <w:rFonts w:eastAsia="宋体" w:hint="eastAsia"/>
          <w:noProof w:val="0"/>
          <w:kern w:val="2"/>
          <w:sz w:val="22"/>
          <w:szCs w:val="22"/>
          <w:lang w:eastAsia="zh-CN"/>
        </w:rPr>
        <w:t>distributed</w:t>
      </w:r>
      <w:r w:rsidRPr="001863A1">
        <w:rPr>
          <w:rFonts w:eastAsia="宋体" w:hint="eastAsia"/>
          <w:noProof w:val="0"/>
          <w:kern w:val="2"/>
          <w:sz w:val="22"/>
          <w:szCs w:val="22"/>
          <w:lang w:eastAsia="zh-CN"/>
        </w:rPr>
        <w:t xml:space="preserve">. </w:t>
      </w:r>
      <w:r w:rsidR="00606A48" w:rsidRPr="001863A1">
        <w:rPr>
          <w:rFonts w:eastAsia="宋体" w:hint="eastAsia"/>
          <w:noProof w:val="0"/>
          <w:kern w:val="2"/>
          <w:sz w:val="22"/>
          <w:szCs w:val="22"/>
          <w:lang w:eastAsia="zh-CN"/>
        </w:rPr>
        <w:t>CDF curves of coupling loss, geometry (SINR) and geometry (SIR) are shown in Figure 2.</w:t>
      </w:r>
    </w:p>
    <w:p w:rsidR="00606A48" w:rsidRPr="001863A1" w:rsidRDefault="00162CAA" w:rsidP="00162CAA">
      <w:pPr>
        <w:spacing w:after="120"/>
        <w:jc w:val="center"/>
        <w:rPr>
          <w:rFonts w:eastAsia="宋体"/>
          <w:noProof w:val="0"/>
          <w:kern w:val="2"/>
          <w:sz w:val="22"/>
          <w:szCs w:val="22"/>
          <w:lang w:eastAsia="zh-CN"/>
        </w:rPr>
      </w:pPr>
      <w:r w:rsidRPr="001863A1">
        <w:rPr>
          <w:rFonts w:eastAsia="宋体"/>
          <w:kern w:val="2"/>
          <w:sz w:val="22"/>
          <w:szCs w:val="22"/>
          <w:lang w:eastAsia="zh-CN"/>
        </w:rPr>
        <w:drawing>
          <wp:inline distT="0" distB="0" distL="0" distR="0" wp14:anchorId="427C8438" wp14:editId="3DE923B9">
            <wp:extent cx="2563200" cy="192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p w:rsidR="00162CAA" w:rsidRPr="001863A1" w:rsidRDefault="00162CAA" w:rsidP="00162CAA">
      <w:pPr>
        <w:spacing w:after="120"/>
        <w:jc w:val="center"/>
        <w:rPr>
          <w:rFonts w:eastAsia="宋体"/>
          <w:noProof w:val="0"/>
          <w:kern w:val="2"/>
          <w:sz w:val="22"/>
          <w:szCs w:val="22"/>
          <w:lang w:eastAsia="zh-CN"/>
        </w:rPr>
      </w:pPr>
      <w:r w:rsidRPr="001863A1">
        <w:rPr>
          <w:rFonts w:eastAsia="宋体"/>
          <w:kern w:val="2"/>
          <w:sz w:val="22"/>
          <w:szCs w:val="22"/>
          <w:lang w:eastAsia="zh-CN"/>
        </w:rPr>
        <w:drawing>
          <wp:inline distT="0" distB="0" distL="0" distR="0" wp14:anchorId="4F247762" wp14:editId="4504D1DA">
            <wp:extent cx="2563200" cy="1922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r w:rsidR="00CA785D" w:rsidRPr="001863A1">
        <w:rPr>
          <w:rFonts w:eastAsia="宋体"/>
          <w:noProof w:val="0"/>
          <w:kern w:val="2"/>
          <w:sz w:val="22"/>
          <w:szCs w:val="22"/>
          <w:lang w:eastAsia="zh-CN"/>
        </w:rPr>
        <w:t xml:space="preserve"> </w:t>
      </w:r>
      <w:r w:rsidR="00CA785D" w:rsidRPr="001863A1">
        <w:rPr>
          <w:rFonts w:eastAsia="宋体"/>
          <w:kern w:val="2"/>
          <w:sz w:val="22"/>
          <w:szCs w:val="22"/>
          <w:lang w:eastAsia="zh-CN"/>
        </w:rPr>
        <w:drawing>
          <wp:inline distT="0" distB="0" distL="0" distR="0" wp14:anchorId="6C3C6E1A" wp14:editId="6558BD13">
            <wp:extent cx="2563200" cy="1922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p w:rsidR="00CA785D" w:rsidRPr="001863A1" w:rsidRDefault="00CA785D" w:rsidP="00CA785D">
      <w:pPr>
        <w:spacing w:after="120"/>
        <w:jc w:val="center"/>
        <w:rPr>
          <w:rFonts w:eastAsia="宋体"/>
          <w:b/>
          <w:noProof w:val="0"/>
          <w:kern w:val="2"/>
          <w:sz w:val="22"/>
          <w:szCs w:val="22"/>
          <w:lang w:eastAsia="zh-CN"/>
        </w:rPr>
      </w:pPr>
      <w:r w:rsidRPr="001863A1">
        <w:rPr>
          <w:rFonts w:eastAsia="宋体" w:hint="eastAsia"/>
          <w:b/>
          <w:noProof w:val="0"/>
          <w:kern w:val="2"/>
          <w:sz w:val="22"/>
          <w:szCs w:val="22"/>
          <w:lang w:eastAsia="zh-CN"/>
        </w:rPr>
        <w:t>Figure 2: Channel characteristics at 6 GHz and 30 GHz (</w:t>
      </w:r>
      <w:proofErr w:type="spellStart"/>
      <w:r w:rsidRPr="001863A1">
        <w:rPr>
          <w:rFonts w:eastAsia="宋体" w:hint="eastAsia"/>
          <w:b/>
          <w:noProof w:val="0"/>
          <w:kern w:val="2"/>
          <w:sz w:val="22"/>
          <w:szCs w:val="22"/>
          <w:lang w:eastAsia="zh-CN"/>
        </w:rPr>
        <w:t>UMi</w:t>
      </w:r>
      <w:proofErr w:type="spellEnd"/>
      <w:r w:rsidRPr="001863A1">
        <w:rPr>
          <w:rFonts w:eastAsia="宋体" w:hint="eastAsia"/>
          <w:b/>
          <w:noProof w:val="0"/>
          <w:kern w:val="2"/>
          <w:sz w:val="22"/>
          <w:szCs w:val="22"/>
          <w:lang w:eastAsia="zh-CN"/>
        </w:rPr>
        <w:t xml:space="preserve"> scenario, 100% outdoor UEs)</w:t>
      </w:r>
    </w:p>
    <w:p w:rsidR="00AB34B9" w:rsidRPr="001863A1" w:rsidRDefault="00CA785D" w:rsidP="00B26BDA">
      <w:pPr>
        <w:spacing w:after="120"/>
        <w:jc w:val="both"/>
        <w:rPr>
          <w:rFonts w:eastAsia="宋体"/>
          <w:noProof w:val="0"/>
          <w:kern w:val="2"/>
          <w:sz w:val="22"/>
          <w:szCs w:val="22"/>
          <w:lang w:eastAsia="zh-CN"/>
        </w:rPr>
      </w:pPr>
      <w:r w:rsidRPr="001863A1">
        <w:rPr>
          <w:rFonts w:eastAsia="宋体" w:hint="eastAsia"/>
          <w:noProof w:val="0"/>
          <w:kern w:val="2"/>
          <w:sz w:val="22"/>
          <w:szCs w:val="22"/>
          <w:lang w:eastAsia="zh-CN"/>
        </w:rPr>
        <w:t xml:space="preserve">It can be observed that when only outdoor UEs are considered, the coupling loss and SINR </w:t>
      </w:r>
      <w:r w:rsidRPr="001863A1">
        <w:rPr>
          <w:rFonts w:eastAsia="宋体"/>
          <w:noProof w:val="0"/>
          <w:kern w:val="2"/>
          <w:sz w:val="22"/>
          <w:szCs w:val="22"/>
          <w:lang w:eastAsia="zh-CN"/>
        </w:rPr>
        <w:t>distributions</w:t>
      </w:r>
      <w:r w:rsidRPr="001863A1">
        <w:rPr>
          <w:rFonts w:eastAsia="宋体" w:hint="eastAsia"/>
          <w:noProof w:val="0"/>
          <w:kern w:val="2"/>
          <w:sz w:val="22"/>
          <w:szCs w:val="22"/>
          <w:lang w:eastAsia="zh-CN"/>
        </w:rPr>
        <w:t xml:space="preserve"> are greatly improved, for both 6 GHz and 30 GHz. </w:t>
      </w:r>
      <w:r w:rsidR="00563632" w:rsidRPr="001863A1">
        <w:rPr>
          <w:rFonts w:eastAsia="宋体" w:hint="eastAsia"/>
          <w:noProof w:val="0"/>
          <w:kern w:val="2"/>
          <w:sz w:val="22"/>
          <w:szCs w:val="22"/>
          <w:lang w:eastAsia="zh-CN"/>
        </w:rPr>
        <w:t xml:space="preserve">It is also observed that the gap between the two coupling loss </w:t>
      </w:r>
      <w:r w:rsidR="00563632" w:rsidRPr="001863A1">
        <w:rPr>
          <w:rFonts w:eastAsia="宋体" w:hint="eastAsia"/>
          <w:noProof w:val="0"/>
          <w:kern w:val="2"/>
          <w:sz w:val="22"/>
          <w:szCs w:val="22"/>
          <w:lang w:eastAsia="zh-CN"/>
        </w:rPr>
        <w:lastRenderedPageBreak/>
        <w:t xml:space="preserve">curves is still very large, e.g., around 15 dB at 50% coupling loss. </w:t>
      </w:r>
      <w:r w:rsidR="00AB34B9" w:rsidRPr="001863A1">
        <w:rPr>
          <w:rFonts w:eastAsia="宋体" w:hint="eastAsia"/>
          <w:noProof w:val="0"/>
          <w:kern w:val="2"/>
          <w:sz w:val="22"/>
          <w:szCs w:val="22"/>
          <w:lang w:eastAsia="zh-CN"/>
        </w:rPr>
        <w:t>Based on the above observations, we propose the following.</w:t>
      </w:r>
      <w:r w:rsidRPr="001863A1">
        <w:rPr>
          <w:rFonts w:eastAsia="宋体" w:hint="eastAsia"/>
          <w:noProof w:val="0"/>
          <w:kern w:val="2"/>
          <w:sz w:val="22"/>
          <w:szCs w:val="22"/>
          <w:lang w:eastAsia="zh-CN"/>
        </w:rPr>
        <w:t xml:space="preserve"> </w:t>
      </w:r>
    </w:p>
    <w:p w:rsidR="00CA785D" w:rsidRPr="001863A1" w:rsidRDefault="00AB34B9" w:rsidP="00B26BDA">
      <w:pPr>
        <w:spacing w:after="120"/>
        <w:jc w:val="both"/>
        <w:rPr>
          <w:rFonts w:eastAsia="宋体"/>
          <w:b/>
          <w:noProof w:val="0"/>
          <w:kern w:val="2"/>
          <w:sz w:val="22"/>
          <w:szCs w:val="22"/>
          <w:lang w:eastAsia="zh-CN"/>
        </w:rPr>
      </w:pPr>
      <w:r w:rsidRPr="001863A1">
        <w:rPr>
          <w:rFonts w:eastAsia="宋体" w:hint="eastAsia"/>
          <w:b/>
          <w:noProof w:val="0"/>
          <w:kern w:val="2"/>
          <w:sz w:val="22"/>
          <w:szCs w:val="22"/>
          <w:lang w:eastAsia="zh-CN"/>
        </w:rPr>
        <w:t xml:space="preserve">Proposal </w:t>
      </w:r>
      <w:r w:rsidR="009D1E3B" w:rsidRPr="001863A1">
        <w:rPr>
          <w:rFonts w:eastAsia="宋体" w:hint="eastAsia"/>
          <w:b/>
          <w:noProof w:val="0"/>
          <w:kern w:val="2"/>
          <w:sz w:val="22"/>
          <w:szCs w:val="22"/>
          <w:lang w:eastAsia="zh-CN"/>
        </w:rPr>
        <w:t>1</w:t>
      </w:r>
      <w:r w:rsidRPr="001863A1">
        <w:rPr>
          <w:rFonts w:eastAsia="宋体" w:hint="eastAsia"/>
          <w:b/>
          <w:noProof w:val="0"/>
          <w:kern w:val="2"/>
          <w:sz w:val="22"/>
          <w:szCs w:val="22"/>
          <w:lang w:eastAsia="zh-CN"/>
        </w:rPr>
        <w:t>: RAN1 shall study the feasibility of providing indoor coverage using outdoor BS</w:t>
      </w:r>
      <w:r w:rsidR="009D1E3B" w:rsidRPr="001863A1">
        <w:rPr>
          <w:rFonts w:eastAsia="宋体" w:hint="eastAsia"/>
          <w:b/>
          <w:noProof w:val="0"/>
          <w:kern w:val="2"/>
          <w:sz w:val="22"/>
          <w:szCs w:val="22"/>
          <w:lang w:eastAsia="zh-CN"/>
        </w:rPr>
        <w:t xml:space="preserve"> at high frequency band</w:t>
      </w:r>
      <w:r w:rsidR="00563632" w:rsidRPr="001863A1">
        <w:rPr>
          <w:rFonts w:eastAsia="宋体" w:hint="eastAsia"/>
          <w:b/>
          <w:noProof w:val="0"/>
          <w:kern w:val="2"/>
          <w:sz w:val="22"/>
          <w:szCs w:val="22"/>
          <w:lang w:eastAsia="zh-CN"/>
        </w:rPr>
        <w:t>s</w:t>
      </w:r>
      <w:r w:rsidRPr="001863A1">
        <w:rPr>
          <w:rFonts w:eastAsia="宋体" w:hint="eastAsia"/>
          <w:b/>
          <w:noProof w:val="0"/>
          <w:kern w:val="2"/>
          <w:sz w:val="22"/>
          <w:szCs w:val="22"/>
          <w:lang w:eastAsia="zh-CN"/>
        </w:rPr>
        <w:t>.</w:t>
      </w:r>
    </w:p>
    <w:p w:rsidR="00563632" w:rsidRPr="001863A1" w:rsidRDefault="00563632" w:rsidP="00B26BDA">
      <w:pPr>
        <w:spacing w:after="120"/>
        <w:jc w:val="both"/>
        <w:rPr>
          <w:rFonts w:eastAsia="宋体"/>
          <w:b/>
          <w:noProof w:val="0"/>
          <w:kern w:val="2"/>
          <w:sz w:val="22"/>
          <w:szCs w:val="22"/>
          <w:lang w:eastAsia="zh-CN"/>
        </w:rPr>
      </w:pPr>
      <w:r w:rsidRPr="001863A1">
        <w:rPr>
          <w:rFonts w:eastAsia="宋体" w:hint="eastAsia"/>
          <w:b/>
          <w:noProof w:val="0"/>
          <w:kern w:val="2"/>
          <w:sz w:val="22"/>
          <w:szCs w:val="22"/>
          <w:lang w:eastAsia="zh-CN"/>
        </w:rPr>
        <w:t xml:space="preserve">Proposal 2: RAN1 shall study how to compensate the large propagation loss caused by increasing the carrier </w:t>
      </w:r>
      <w:r w:rsidRPr="001863A1">
        <w:rPr>
          <w:rFonts w:eastAsia="宋体"/>
          <w:b/>
          <w:noProof w:val="0"/>
          <w:kern w:val="2"/>
          <w:sz w:val="22"/>
          <w:szCs w:val="22"/>
          <w:lang w:eastAsia="zh-CN"/>
        </w:rPr>
        <w:t>frequency</w:t>
      </w:r>
      <w:r w:rsidRPr="001863A1">
        <w:rPr>
          <w:rFonts w:eastAsia="宋体" w:hint="eastAsia"/>
          <w:b/>
          <w:noProof w:val="0"/>
          <w:kern w:val="2"/>
          <w:sz w:val="22"/>
          <w:szCs w:val="22"/>
          <w:lang w:eastAsia="zh-CN"/>
        </w:rPr>
        <w:t>.</w:t>
      </w:r>
    </w:p>
    <w:p w:rsidR="00AB34B9" w:rsidRPr="001863A1" w:rsidRDefault="00AB34B9" w:rsidP="00B26BDA">
      <w:pPr>
        <w:spacing w:after="120"/>
        <w:jc w:val="both"/>
        <w:rPr>
          <w:rFonts w:eastAsia="宋体"/>
          <w:noProof w:val="0"/>
          <w:kern w:val="2"/>
          <w:sz w:val="22"/>
          <w:szCs w:val="22"/>
          <w:lang w:eastAsia="zh-CN"/>
        </w:rPr>
      </w:pPr>
      <w:r w:rsidRPr="001863A1">
        <w:rPr>
          <w:rFonts w:eastAsia="宋体" w:hint="eastAsia"/>
          <w:noProof w:val="0"/>
          <w:kern w:val="2"/>
          <w:sz w:val="22"/>
          <w:szCs w:val="22"/>
          <w:lang w:eastAsia="zh-CN"/>
        </w:rPr>
        <w:t xml:space="preserve">Another observation from the above 6GHz channel model study item is that at the high frequency band, the channel will be affected by the blockage effect, caused by moving or static objects. Some measurement results are shown in Figure </w:t>
      </w:r>
      <w:r w:rsidR="0000743D" w:rsidRPr="001863A1">
        <w:rPr>
          <w:rFonts w:eastAsia="宋体" w:hint="eastAsia"/>
          <w:noProof w:val="0"/>
          <w:kern w:val="2"/>
          <w:sz w:val="22"/>
          <w:szCs w:val="22"/>
          <w:lang w:eastAsia="zh-CN"/>
        </w:rPr>
        <w:t>3</w:t>
      </w:r>
      <w:r w:rsidRPr="001863A1">
        <w:rPr>
          <w:rFonts w:eastAsia="宋体" w:hint="eastAsia"/>
          <w:noProof w:val="0"/>
          <w:kern w:val="2"/>
          <w:sz w:val="22"/>
          <w:szCs w:val="22"/>
          <w:lang w:eastAsia="zh-CN"/>
        </w:rPr>
        <w:t xml:space="preserve"> wherein detailed settings of the measurement are given in [</w:t>
      </w:r>
      <w:r w:rsidR="001A4E5F" w:rsidRPr="001863A1">
        <w:rPr>
          <w:rFonts w:eastAsia="宋体" w:hint="eastAsia"/>
          <w:noProof w:val="0"/>
          <w:kern w:val="2"/>
          <w:sz w:val="22"/>
          <w:szCs w:val="22"/>
          <w:lang w:eastAsia="zh-CN"/>
        </w:rPr>
        <w:t>7</w:t>
      </w:r>
      <w:r w:rsidRPr="001863A1">
        <w:rPr>
          <w:rFonts w:eastAsia="宋体" w:hint="eastAsia"/>
          <w:noProof w:val="0"/>
          <w:kern w:val="2"/>
          <w:sz w:val="22"/>
          <w:szCs w:val="22"/>
          <w:lang w:eastAsia="zh-CN"/>
        </w:rPr>
        <w:t>].</w:t>
      </w:r>
    </w:p>
    <w:p w:rsidR="00AB34B9" w:rsidRPr="001863A1" w:rsidRDefault="00AB34B9" w:rsidP="00AB34B9">
      <w:pPr>
        <w:spacing w:after="120"/>
        <w:jc w:val="center"/>
        <w:rPr>
          <w:rFonts w:eastAsia="宋体"/>
          <w:noProof w:val="0"/>
          <w:kern w:val="2"/>
          <w:sz w:val="22"/>
          <w:szCs w:val="22"/>
          <w:lang w:eastAsia="zh-CN"/>
        </w:rPr>
      </w:pPr>
      <w:r w:rsidRPr="001863A1">
        <w:rPr>
          <w:rFonts w:eastAsia="宋体"/>
          <w:kern w:val="2"/>
          <w:sz w:val="22"/>
          <w:szCs w:val="22"/>
          <w:lang w:eastAsia="zh-CN"/>
        </w:rPr>
        <w:drawing>
          <wp:inline distT="0" distB="0" distL="0" distR="0" wp14:anchorId="1EEE1F82" wp14:editId="303B83E9">
            <wp:extent cx="2502000" cy="2005200"/>
            <wp:effectExtent l="0" t="0" r="0" b="0"/>
            <wp:docPr id="1035" name="图片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2000" cy="2005200"/>
                    </a:xfrm>
                    <a:prstGeom prst="rect">
                      <a:avLst/>
                    </a:prstGeom>
                    <a:noFill/>
                  </pic:spPr>
                </pic:pic>
              </a:graphicData>
            </a:graphic>
          </wp:inline>
        </w:drawing>
      </w:r>
    </w:p>
    <w:p w:rsidR="00BE6ADE" w:rsidRPr="001863A1" w:rsidRDefault="00BE6ADE" w:rsidP="00AB34B9">
      <w:pPr>
        <w:spacing w:after="120"/>
        <w:jc w:val="center"/>
        <w:rPr>
          <w:rFonts w:eastAsia="宋体"/>
          <w:b/>
          <w:noProof w:val="0"/>
          <w:kern w:val="2"/>
          <w:sz w:val="22"/>
          <w:szCs w:val="22"/>
          <w:lang w:eastAsia="zh-CN"/>
        </w:rPr>
      </w:pPr>
      <w:r w:rsidRPr="001863A1">
        <w:rPr>
          <w:rFonts w:eastAsia="宋体" w:hint="eastAsia"/>
          <w:b/>
          <w:noProof w:val="0"/>
          <w:kern w:val="2"/>
          <w:sz w:val="22"/>
          <w:szCs w:val="22"/>
          <w:lang w:eastAsia="zh-CN"/>
        </w:rPr>
        <w:t>Figure 3: Measurement results of blockage effects.</w:t>
      </w:r>
    </w:p>
    <w:p w:rsidR="009D1E3B" w:rsidRPr="001863A1" w:rsidRDefault="0000743D" w:rsidP="00AB34B9">
      <w:pPr>
        <w:spacing w:after="120"/>
        <w:jc w:val="both"/>
        <w:rPr>
          <w:rFonts w:eastAsia="宋体"/>
          <w:noProof w:val="0"/>
          <w:kern w:val="2"/>
          <w:sz w:val="22"/>
          <w:szCs w:val="22"/>
          <w:lang w:eastAsia="zh-CN"/>
        </w:rPr>
      </w:pPr>
      <w:r w:rsidRPr="001863A1">
        <w:rPr>
          <w:rFonts w:eastAsia="宋体" w:hint="eastAsia"/>
          <w:noProof w:val="0"/>
          <w:kern w:val="2"/>
          <w:sz w:val="22"/>
          <w:szCs w:val="22"/>
          <w:lang w:eastAsia="zh-CN"/>
        </w:rPr>
        <w:t xml:space="preserve">It can be clearly seen that blockage causes large shadowing loss, which may greatly impact the channel quality of a radio link. </w:t>
      </w:r>
      <w:r w:rsidR="009D1E3B" w:rsidRPr="001863A1">
        <w:rPr>
          <w:rFonts w:eastAsia="宋体" w:hint="eastAsia"/>
          <w:noProof w:val="0"/>
          <w:kern w:val="2"/>
          <w:sz w:val="22"/>
          <w:szCs w:val="22"/>
          <w:lang w:eastAsia="zh-CN"/>
        </w:rPr>
        <w:t xml:space="preserve">Based on the measurement result, the following proposal is made. </w:t>
      </w:r>
    </w:p>
    <w:p w:rsidR="00AB34B9" w:rsidRPr="001863A1" w:rsidRDefault="009D1E3B" w:rsidP="00AB34B9">
      <w:pPr>
        <w:spacing w:after="120"/>
        <w:jc w:val="both"/>
        <w:rPr>
          <w:rFonts w:eastAsia="宋体"/>
          <w:b/>
          <w:noProof w:val="0"/>
          <w:kern w:val="2"/>
          <w:sz w:val="22"/>
          <w:szCs w:val="22"/>
          <w:lang w:eastAsia="zh-CN"/>
        </w:rPr>
      </w:pPr>
      <w:r w:rsidRPr="001863A1">
        <w:rPr>
          <w:rFonts w:eastAsia="宋体" w:hint="eastAsia"/>
          <w:b/>
          <w:noProof w:val="0"/>
          <w:kern w:val="2"/>
          <w:sz w:val="22"/>
          <w:szCs w:val="22"/>
          <w:lang w:eastAsia="zh-CN"/>
        </w:rPr>
        <w:t xml:space="preserve">Proposal </w:t>
      </w:r>
      <w:r w:rsidR="00563632" w:rsidRPr="001863A1">
        <w:rPr>
          <w:rFonts w:eastAsia="宋体" w:hint="eastAsia"/>
          <w:b/>
          <w:noProof w:val="0"/>
          <w:kern w:val="2"/>
          <w:sz w:val="22"/>
          <w:szCs w:val="22"/>
          <w:lang w:eastAsia="zh-CN"/>
        </w:rPr>
        <w:t>3</w:t>
      </w:r>
      <w:r w:rsidRPr="001863A1">
        <w:rPr>
          <w:rFonts w:eastAsia="宋体" w:hint="eastAsia"/>
          <w:b/>
          <w:noProof w:val="0"/>
          <w:kern w:val="2"/>
          <w:sz w:val="22"/>
          <w:szCs w:val="22"/>
          <w:lang w:eastAsia="zh-CN"/>
        </w:rPr>
        <w:t xml:space="preserve">: </w:t>
      </w:r>
      <w:r w:rsidR="00AB34B9" w:rsidRPr="001863A1">
        <w:rPr>
          <w:rFonts w:eastAsia="宋体" w:hint="eastAsia"/>
          <w:b/>
          <w:noProof w:val="0"/>
          <w:kern w:val="2"/>
          <w:sz w:val="22"/>
          <w:szCs w:val="22"/>
          <w:lang w:eastAsia="zh-CN"/>
        </w:rPr>
        <w:t>It is necessary to study robust transmission schemes to overcome to blockage effects</w:t>
      </w:r>
      <w:r w:rsidRPr="001863A1">
        <w:rPr>
          <w:rFonts w:eastAsia="宋体" w:hint="eastAsia"/>
          <w:b/>
          <w:noProof w:val="0"/>
          <w:kern w:val="2"/>
          <w:sz w:val="22"/>
          <w:szCs w:val="22"/>
          <w:lang w:eastAsia="zh-CN"/>
        </w:rPr>
        <w:t xml:space="preserve"> at high frequency bands</w:t>
      </w:r>
      <w:r w:rsidR="00AB34B9" w:rsidRPr="001863A1">
        <w:rPr>
          <w:rFonts w:eastAsia="宋体" w:hint="eastAsia"/>
          <w:b/>
          <w:noProof w:val="0"/>
          <w:kern w:val="2"/>
          <w:sz w:val="22"/>
          <w:szCs w:val="22"/>
          <w:lang w:eastAsia="zh-CN"/>
        </w:rPr>
        <w:t>.</w:t>
      </w:r>
    </w:p>
    <w:p w:rsidR="004C5360" w:rsidRPr="001863A1" w:rsidRDefault="004C5360" w:rsidP="00DF08AC">
      <w:pPr>
        <w:pStyle w:val="1"/>
        <w:spacing w:after="120"/>
        <w:ind w:left="432" w:hanging="432"/>
        <w:rPr>
          <w:rFonts w:eastAsiaTheme="minorEastAsia"/>
          <w:b/>
          <w:sz w:val="24"/>
          <w:szCs w:val="22"/>
          <w:lang w:val="en-US" w:eastAsia="zh-CN"/>
        </w:rPr>
      </w:pPr>
      <w:r w:rsidRPr="001863A1">
        <w:rPr>
          <w:rFonts w:eastAsiaTheme="minorEastAsia" w:hint="eastAsia"/>
          <w:b/>
          <w:sz w:val="24"/>
          <w:szCs w:val="22"/>
          <w:lang w:val="en-US" w:eastAsia="zh-CN"/>
        </w:rPr>
        <w:t>M</w:t>
      </w:r>
      <w:r w:rsidRPr="001863A1">
        <w:rPr>
          <w:rFonts w:eastAsiaTheme="minorEastAsia"/>
          <w:b/>
          <w:sz w:val="24"/>
          <w:szCs w:val="22"/>
          <w:lang w:val="en-US" w:eastAsia="zh-CN"/>
        </w:rPr>
        <w:t xml:space="preserve">ulti </w:t>
      </w:r>
      <w:r w:rsidRPr="001863A1">
        <w:rPr>
          <w:rFonts w:eastAsiaTheme="minorEastAsia" w:hint="eastAsia"/>
          <w:b/>
          <w:sz w:val="24"/>
          <w:szCs w:val="22"/>
          <w:lang w:val="en-US" w:eastAsia="zh-CN"/>
        </w:rPr>
        <w:t>A</w:t>
      </w:r>
      <w:r w:rsidRPr="001863A1">
        <w:rPr>
          <w:rFonts w:eastAsiaTheme="minorEastAsia"/>
          <w:b/>
          <w:sz w:val="24"/>
          <w:szCs w:val="22"/>
          <w:lang w:val="en-US" w:eastAsia="zh-CN"/>
        </w:rPr>
        <w:t xml:space="preserve">ntenna </w:t>
      </w:r>
      <w:r w:rsidRPr="001863A1">
        <w:rPr>
          <w:rFonts w:eastAsiaTheme="minorEastAsia" w:hint="eastAsia"/>
          <w:b/>
          <w:sz w:val="24"/>
          <w:szCs w:val="22"/>
          <w:lang w:val="en-US" w:eastAsia="zh-CN"/>
        </w:rPr>
        <w:t>T</w:t>
      </w:r>
      <w:r w:rsidRPr="001863A1">
        <w:rPr>
          <w:rFonts w:eastAsiaTheme="minorEastAsia"/>
          <w:b/>
          <w:sz w:val="24"/>
          <w:szCs w:val="22"/>
          <w:lang w:val="en-US" w:eastAsia="zh-CN"/>
        </w:rPr>
        <w:t xml:space="preserve">ransmission </w:t>
      </w:r>
      <w:r w:rsidR="00870EBD" w:rsidRPr="001863A1">
        <w:rPr>
          <w:rFonts w:eastAsiaTheme="minorEastAsia" w:hint="eastAsia"/>
          <w:b/>
          <w:sz w:val="24"/>
          <w:szCs w:val="22"/>
          <w:lang w:val="en-US" w:eastAsia="zh-CN"/>
        </w:rPr>
        <w:t>of Synchronization/Reference Signals</w:t>
      </w:r>
    </w:p>
    <w:p w:rsidR="00C838E6" w:rsidRPr="001863A1" w:rsidRDefault="00870EBD" w:rsidP="00174119">
      <w:pPr>
        <w:spacing w:after="120"/>
        <w:jc w:val="both"/>
        <w:rPr>
          <w:rFonts w:eastAsia="宋体"/>
          <w:noProof w:val="0"/>
          <w:kern w:val="2"/>
          <w:sz w:val="22"/>
          <w:szCs w:val="22"/>
          <w:lang w:eastAsia="zh-CN"/>
        </w:rPr>
      </w:pPr>
      <w:r w:rsidRPr="001863A1">
        <w:rPr>
          <w:rFonts w:eastAsia="宋体" w:hint="eastAsia"/>
          <w:noProof w:val="0"/>
          <w:kern w:val="2"/>
          <w:sz w:val="22"/>
          <w:szCs w:val="22"/>
          <w:lang w:eastAsia="zh-CN"/>
        </w:rPr>
        <w:t>For cell acquisition and transmission point discovery, the UE shall detect synchronization signals or reference signals in other forms.</w:t>
      </w:r>
      <w:r w:rsidR="00244090" w:rsidRPr="001863A1">
        <w:rPr>
          <w:rFonts w:eastAsia="宋体" w:hint="eastAsia"/>
          <w:noProof w:val="0"/>
          <w:kern w:val="2"/>
          <w:sz w:val="22"/>
          <w:szCs w:val="22"/>
          <w:lang w:eastAsia="zh-CN"/>
        </w:rPr>
        <w:t xml:space="preserve"> </w:t>
      </w:r>
      <w:r w:rsidR="00DF08AC" w:rsidRPr="001863A1">
        <w:rPr>
          <w:rFonts w:eastAsia="宋体" w:hint="eastAsia"/>
          <w:noProof w:val="0"/>
          <w:kern w:val="2"/>
          <w:sz w:val="22"/>
          <w:szCs w:val="22"/>
          <w:lang w:eastAsia="zh-CN"/>
        </w:rPr>
        <w:t xml:space="preserve">As discussed in the previous section, one challenge faced by the NR </w:t>
      </w:r>
      <w:r w:rsidRPr="001863A1">
        <w:rPr>
          <w:rFonts w:eastAsia="宋体" w:hint="eastAsia"/>
          <w:noProof w:val="0"/>
          <w:kern w:val="2"/>
          <w:sz w:val="22"/>
          <w:szCs w:val="22"/>
          <w:lang w:eastAsia="zh-CN"/>
        </w:rPr>
        <w:t>system</w:t>
      </w:r>
      <w:r w:rsidR="00DF08AC" w:rsidRPr="001863A1">
        <w:rPr>
          <w:rFonts w:eastAsia="宋体" w:hint="eastAsia"/>
          <w:noProof w:val="0"/>
          <w:kern w:val="2"/>
          <w:sz w:val="22"/>
          <w:szCs w:val="22"/>
          <w:lang w:eastAsia="zh-CN"/>
        </w:rPr>
        <w:t xml:space="preserve"> is the coverage issue, due to t</w:t>
      </w:r>
      <w:r w:rsidR="00244090" w:rsidRPr="001863A1">
        <w:rPr>
          <w:rFonts w:eastAsia="宋体" w:hint="eastAsia"/>
          <w:noProof w:val="0"/>
          <w:kern w:val="2"/>
          <w:sz w:val="22"/>
          <w:szCs w:val="22"/>
          <w:lang w:eastAsia="zh-CN"/>
        </w:rPr>
        <w:t>he</w:t>
      </w:r>
      <w:r w:rsidR="00DF08AC" w:rsidRPr="001863A1">
        <w:rPr>
          <w:rFonts w:eastAsia="宋体" w:hint="eastAsia"/>
          <w:noProof w:val="0"/>
          <w:kern w:val="2"/>
          <w:sz w:val="22"/>
          <w:szCs w:val="22"/>
          <w:lang w:eastAsia="zh-CN"/>
        </w:rPr>
        <w:t xml:space="preserve"> </w:t>
      </w:r>
      <w:r w:rsidR="00244090" w:rsidRPr="001863A1">
        <w:rPr>
          <w:rFonts w:eastAsia="宋体" w:hint="eastAsia"/>
          <w:noProof w:val="0"/>
          <w:kern w:val="2"/>
          <w:sz w:val="22"/>
          <w:szCs w:val="22"/>
          <w:lang w:eastAsia="zh-CN"/>
        </w:rPr>
        <w:t xml:space="preserve">large propagation loss and the blockage effect of the channels at higher frequency bands. For a TP with a large antenna array, the reference signals can be transmitted by using either a wide beam or a narrow beam. Due to the limited transmission power, if the reference signals are transmitted in a wide beam, it cannot fully achieve the beamforming gain, and therefore the coverage in distance will be limited; whereas if the reference signals are </w:t>
      </w:r>
      <w:r w:rsidR="00595596" w:rsidRPr="001863A1">
        <w:rPr>
          <w:rFonts w:eastAsia="宋体"/>
          <w:noProof w:val="0"/>
          <w:kern w:val="2"/>
          <w:sz w:val="22"/>
          <w:szCs w:val="22"/>
          <w:lang w:eastAsia="zh-CN"/>
        </w:rPr>
        <w:t>transmitted</w:t>
      </w:r>
      <w:r w:rsidR="00244090" w:rsidRPr="001863A1">
        <w:rPr>
          <w:rFonts w:eastAsia="宋体" w:hint="eastAsia"/>
          <w:noProof w:val="0"/>
          <w:kern w:val="2"/>
          <w:sz w:val="22"/>
          <w:szCs w:val="22"/>
          <w:lang w:eastAsia="zh-CN"/>
        </w:rPr>
        <w:t xml:space="preserve"> in a single narrow beam, it cannot cover all possible directions. In that sense, beamforming shall be combined with other technologies to ensure the sufficient coverage both in distance and in directions. </w:t>
      </w:r>
    </w:p>
    <w:p w:rsidR="00C838E6" w:rsidRPr="001863A1" w:rsidRDefault="00C838E6" w:rsidP="00C838E6">
      <w:pPr>
        <w:spacing w:after="120"/>
        <w:jc w:val="center"/>
        <w:rPr>
          <w:rFonts w:eastAsiaTheme="minorEastAsia"/>
          <w:lang w:eastAsia="zh-CN"/>
        </w:rPr>
      </w:pPr>
      <w:r w:rsidRPr="001863A1">
        <w:object w:dxaOrig="12238" w:dyaOrig="4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9pt;height:115.75pt" o:ole="">
            <v:imagedata r:id="rId16" o:title=""/>
          </v:shape>
          <o:OLEObject Type="Embed" ProgID="Visio.Drawing.11" ShapeID="_x0000_i1025" DrawAspect="Content" ObjectID="_1524661204" r:id="rId17"/>
        </w:object>
      </w:r>
    </w:p>
    <w:p w:rsidR="00C838E6" w:rsidRPr="001863A1" w:rsidRDefault="00C838E6" w:rsidP="00C838E6">
      <w:pPr>
        <w:spacing w:after="120"/>
        <w:jc w:val="center"/>
        <w:rPr>
          <w:rFonts w:eastAsiaTheme="minorEastAsia"/>
          <w:b/>
          <w:noProof w:val="0"/>
          <w:kern w:val="2"/>
          <w:sz w:val="22"/>
          <w:szCs w:val="22"/>
          <w:lang w:eastAsia="zh-CN"/>
        </w:rPr>
      </w:pPr>
      <w:r w:rsidRPr="001863A1">
        <w:rPr>
          <w:rFonts w:eastAsiaTheme="minorEastAsia" w:hint="eastAsia"/>
          <w:b/>
          <w:sz w:val="22"/>
          <w:szCs w:val="22"/>
          <w:lang w:eastAsia="zh-CN"/>
        </w:rPr>
        <w:t xml:space="preserve">Figure </w:t>
      </w:r>
      <w:r w:rsidR="00BE6ADE" w:rsidRPr="001863A1">
        <w:rPr>
          <w:rFonts w:eastAsiaTheme="minorEastAsia" w:hint="eastAsia"/>
          <w:b/>
          <w:sz w:val="22"/>
          <w:szCs w:val="22"/>
          <w:lang w:eastAsia="zh-CN"/>
        </w:rPr>
        <w:t>4</w:t>
      </w:r>
      <w:r w:rsidRPr="001863A1">
        <w:rPr>
          <w:rFonts w:eastAsiaTheme="minorEastAsia" w:hint="eastAsia"/>
          <w:b/>
          <w:sz w:val="22"/>
          <w:szCs w:val="22"/>
          <w:lang w:eastAsia="zh-CN"/>
        </w:rPr>
        <w:t>: Illustration of wide and narrow beam transmissions</w:t>
      </w:r>
    </w:p>
    <w:p w:rsidR="00174119" w:rsidRPr="001863A1" w:rsidRDefault="00174119" w:rsidP="004A40F6">
      <w:pPr>
        <w:spacing w:after="120"/>
        <w:jc w:val="both"/>
        <w:rPr>
          <w:rFonts w:eastAsia="宋体"/>
          <w:noProof w:val="0"/>
          <w:kern w:val="2"/>
          <w:sz w:val="22"/>
          <w:szCs w:val="22"/>
          <w:lang w:eastAsia="zh-CN"/>
        </w:rPr>
      </w:pPr>
      <w:r w:rsidRPr="001863A1">
        <w:rPr>
          <w:rFonts w:eastAsia="宋体" w:hint="eastAsia"/>
          <w:noProof w:val="0"/>
          <w:kern w:val="2"/>
          <w:sz w:val="22"/>
          <w:szCs w:val="22"/>
          <w:lang w:eastAsia="zh-CN"/>
        </w:rPr>
        <w:t>One candidate solution to enhance the coverage in distance is to use power boosting. If the reference signals are transmitted using a small portion of the entire bandwidth</w:t>
      </w:r>
      <w:r w:rsidR="00C926E0" w:rsidRPr="001863A1">
        <w:rPr>
          <w:rFonts w:eastAsia="宋体" w:hint="eastAsia"/>
          <w:noProof w:val="0"/>
          <w:kern w:val="2"/>
          <w:sz w:val="22"/>
          <w:szCs w:val="22"/>
          <w:lang w:eastAsia="zh-CN"/>
        </w:rPr>
        <w:t xml:space="preserve">, or if they are transmitted with low density in the </w:t>
      </w:r>
      <w:r w:rsidR="00C926E0" w:rsidRPr="001863A1">
        <w:rPr>
          <w:rFonts w:eastAsia="宋体" w:hint="eastAsia"/>
          <w:noProof w:val="0"/>
          <w:kern w:val="2"/>
          <w:sz w:val="22"/>
          <w:szCs w:val="22"/>
          <w:lang w:eastAsia="zh-CN"/>
        </w:rPr>
        <w:lastRenderedPageBreak/>
        <w:t>frequency domain</w:t>
      </w:r>
      <w:r w:rsidRPr="001863A1">
        <w:rPr>
          <w:rFonts w:eastAsia="宋体" w:hint="eastAsia"/>
          <w:noProof w:val="0"/>
          <w:kern w:val="2"/>
          <w:sz w:val="22"/>
          <w:szCs w:val="22"/>
          <w:lang w:eastAsia="zh-CN"/>
        </w:rPr>
        <w:t>, then</w:t>
      </w:r>
      <w:r w:rsidR="001863A1" w:rsidRPr="001863A1">
        <w:rPr>
          <w:rFonts w:eastAsia="宋体" w:hint="eastAsia"/>
          <w:noProof w:val="0"/>
          <w:kern w:val="2"/>
          <w:sz w:val="22"/>
          <w:szCs w:val="22"/>
          <w:lang w:eastAsia="zh-CN"/>
        </w:rPr>
        <w:t xml:space="preserve"> higher</w:t>
      </w:r>
      <w:r w:rsidRPr="001863A1">
        <w:rPr>
          <w:rFonts w:eastAsia="宋体" w:hint="eastAsia"/>
          <w:noProof w:val="0"/>
          <w:kern w:val="2"/>
          <w:sz w:val="22"/>
          <w:szCs w:val="22"/>
          <w:lang w:eastAsia="zh-CN"/>
        </w:rPr>
        <w:t xml:space="preserve"> transmission power can be allocated to </w:t>
      </w:r>
      <w:r w:rsidR="00C926E0" w:rsidRPr="001863A1">
        <w:rPr>
          <w:rFonts w:eastAsia="宋体" w:hint="eastAsia"/>
          <w:noProof w:val="0"/>
          <w:kern w:val="2"/>
          <w:sz w:val="22"/>
          <w:szCs w:val="22"/>
          <w:lang w:eastAsia="zh-CN"/>
        </w:rPr>
        <w:t>those frequency resources</w:t>
      </w:r>
      <w:r w:rsidRPr="001863A1">
        <w:rPr>
          <w:rFonts w:eastAsia="宋体" w:hint="eastAsia"/>
          <w:noProof w:val="0"/>
          <w:kern w:val="2"/>
          <w:sz w:val="22"/>
          <w:szCs w:val="22"/>
          <w:lang w:eastAsia="zh-CN"/>
        </w:rPr>
        <w:t xml:space="preserve">. Power boosting scheme can be used in case of sending reference signals with wide beam. In this case, RAN1 shall carefully design the </w:t>
      </w:r>
      <w:r w:rsidR="00C926E0" w:rsidRPr="001863A1">
        <w:rPr>
          <w:rFonts w:eastAsia="宋体" w:hint="eastAsia"/>
          <w:noProof w:val="0"/>
          <w:kern w:val="2"/>
          <w:sz w:val="22"/>
          <w:szCs w:val="22"/>
          <w:lang w:eastAsia="zh-CN"/>
        </w:rPr>
        <w:t>reference signal</w:t>
      </w:r>
      <w:r w:rsidRPr="001863A1">
        <w:rPr>
          <w:rFonts w:eastAsia="宋体" w:hint="eastAsia"/>
          <w:noProof w:val="0"/>
          <w:kern w:val="2"/>
          <w:sz w:val="22"/>
          <w:szCs w:val="22"/>
          <w:lang w:eastAsia="zh-CN"/>
        </w:rPr>
        <w:t xml:space="preserve"> sequence</w:t>
      </w:r>
      <w:r w:rsidR="00C926E0" w:rsidRPr="001863A1">
        <w:rPr>
          <w:rFonts w:eastAsia="宋体" w:hint="eastAsia"/>
          <w:noProof w:val="0"/>
          <w:kern w:val="2"/>
          <w:sz w:val="22"/>
          <w:szCs w:val="22"/>
          <w:lang w:eastAsia="zh-CN"/>
        </w:rPr>
        <w:t xml:space="preserve">, the resource </w:t>
      </w:r>
      <w:r w:rsidR="009D1E3B" w:rsidRPr="001863A1">
        <w:rPr>
          <w:rFonts w:eastAsia="宋体" w:hint="eastAsia"/>
          <w:noProof w:val="0"/>
          <w:kern w:val="2"/>
          <w:sz w:val="22"/>
          <w:szCs w:val="22"/>
          <w:lang w:eastAsia="zh-CN"/>
        </w:rPr>
        <w:t>mapping, a</w:t>
      </w:r>
      <w:r w:rsidRPr="001863A1">
        <w:rPr>
          <w:rFonts w:eastAsia="宋体" w:hint="eastAsia"/>
          <w:noProof w:val="0"/>
          <w:kern w:val="2"/>
          <w:sz w:val="22"/>
          <w:szCs w:val="22"/>
          <w:lang w:eastAsia="zh-CN"/>
        </w:rPr>
        <w:t>nd</w:t>
      </w:r>
      <w:r w:rsidR="009D1E3B" w:rsidRPr="001863A1">
        <w:rPr>
          <w:rFonts w:eastAsia="宋体" w:hint="eastAsia"/>
          <w:noProof w:val="0"/>
          <w:kern w:val="2"/>
          <w:sz w:val="22"/>
          <w:szCs w:val="22"/>
          <w:lang w:eastAsia="zh-CN"/>
        </w:rPr>
        <w:t xml:space="preserve"> </w:t>
      </w:r>
      <w:r w:rsidRPr="001863A1">
        <w:rPr>
          <w:rFonts w:eastAsia="宋体" w:hint="eastAsia"/>
          <w:noProof w:val="0"/>
          <w:kern w:val="2"/>
          <w:sz w:val="22"/>
          <w:szCs w:val="22"/>
          <w:lang w:eastAsia="zh-CN"/>
        </w:rPr>
        <w:t xml:space="preserve">decide the </w:t>
      </w:r>
      <w:r w:rsidR="00C926E0" w:rsidRPr="001863A1">
        <w:rPr>
          <w:rFonts w:eastAsia="宋体" w:hint="eastAsia"/>
          <w:noProof w:val="0"/>
          <w:kern w:val="2"/>
          <w:sz w:val="22"/>
          <w:szCs w:val="22"/>
          <w:lang w:eastAsia="zh-CN"/>
        </w:rPr>
        <w:t>frequency resource for reference</w:t>
      </w:r>
      <w:r w:rsidRPr="001863A1">
        <w:rPr>
          <w:rFonts w:eastAsia="宋体" w:hint="eastAsia"/>
          <w:noProof w:val="0"/>
          <w:kern w:val="2"/>
          <w:sz w:val="22"/>
          <w:szCs w:val="22"/>
          <w:lang w:eastAsia="zh-CN"/>
        </w:rPr>
        <w:t xml:space="preserve"> signal transmission, relative to the entire available bandwidth, in order to achieve a reasonable power boosting factor. On the other hand, RAN1 shall obtain information from RAN4 regarding the feasibility of achieving the desired power boosting.</w:t>
      </w:r>
    </w:p>
    <w:p w:rsidR="00C838E6" w:rsidRPr="001863A1" w:rsidRDefault="003A23F8" w:rsidP="002839C4">
      <w:pPr>
        <w:spacing w:after="120"/>
        <w:jc w:val="both"/>
        <w:rPr>
          <w:rFonts w:eastAsia="宋体"/>
          <w:noProof w:val="0"/>
          <w:kern w:val="2"/>
          <w:sz w:val="22"/>
          <w:szCs w:val="22"/>
          <w:lang w:eastAsia="zh-CN"/>
        </w:rPr>
      </w:pPr>
      <w:r w:rsidRPr="001863A1">
        <w:rPr>
          <w:rFonts w:eastAsia="宋体" w:hint="eastAsia"/>
          <w:noProof w:val="0"/>
          <w:kern w:val="2"/>
          <w:sz w:val="22"/>
          <w:szCs w:val="22"/>
          <w:lang w:eastAsia="zh-CN"/>
        </w:rPr>
        <w:t xml:space="preserve">Another solution to enhance the coverage in distance is </w:t>
      </w:r>
      <w:r w:rsidRPr="001863A1">
        <w:rPr>
          <w:rFonts w:eastAsia="宋体"/>
          <w:noProof w:val="0"/>
          <w:kern w:val="2"/>
          <w:sz w:val="22"/>
          <w:szCs w:val="22"/>
          <w:lang w:eastAsia="zh-CN"/>
        </w:rPr>
        <w:t>repetition</w:t>
      </w:r>
      <w:r w:rsidRPr="001863A1">
        <w:rPr>
          <w:rFonts w:eastAsia="宋体" w:hint="eastAsia"/>
          <w:noProof w:val="0"/>
          <w:kern w:val="2"/>
          <w:sz w:val="22"/>
          <w:szCs w:val="22"/>
          <w:lang w:eastAsia="zh-CN"/>
        </w:rPr>
        <w:t>, which has been adopted for c</w:t>
      </w:r>
      <w:r w:rsidR="00417729" w:rsidRPr="001863A1">
        <w:rPr>
          <w:rFonts w:eastAsia="宋体" w:hint="eastAsia"/>
          <w:noProof w:val="0"/>
          <w:kern w:val="2"/>
          <w:sz w:val="22"/>
          <w:szCs w:val="22"/>
          <w:lang w:eastAsia="zh-CN"/>
        </w:rPr>
        <w:t xml:space="preserve">overage enhancement </w:t>
      </w:r>
      <w:r w:rsidRPr="001863A1">
        <w:rPr>
          <w:rFonts w:eastAsia="宋体" w:hint="eastAsia"/>
          <w:noProof w:val="0"/>
          <w:kern w:val="2"/>
          <w:sz w:val="22"/>
          <w:szCs w:val="22"/>
          <w:lang w:eastAsia="zh-CN"/>
        </w:rPr>
        <w:t>in</w:t>
      </w:r>
      <w:r w:rsidR="00417729" w:rsidRPr="001863A1">
        <w:rPr>
          <w:rFonts w:eastAsia="宋体" w:hint="eastAsia"/>
          <w:noProof w:val="0"/>
          <w:kern w:val="2"/>
          <w:sz w:val="22"/>
          <w:szCs w:val="22"/>
          <w:lang w:eastAsia="zh-CN"/>
        </w:rPr>
        <w:t xml:space="preserve"> LTE </w:t>
      </w:r>
      <w:proofErr w:type="spellStart"/>
      <w:r w:rsidR="00417729" w:rsidRPr="001863A1">
        <w:rPr>
          <w:rFonts w:eastAsia="宋体" w:hint="eastAsia"/>
          <w:noProof w:val="0"/>
          <w:kern w:val="2"/>
          <w:sz w:val="22"/>
          <w:szCs w:val="22"/>
          <w:lang w:eastAsia="zh-CN"/>
        </w:rPr>
        <w:t>eMTC</w:t>
      </w:r>
      <w:proofErr w:type="spellEnd"/>
      <w:r w:rsidR="00417729" w:rsidRPr="001863A1">
        <w:rPr>
          <w:rFonts w:eastAsia="宋体" w:hint="eastAsia"/>
          <w:noProof w:val="0"/>
          <w:kern w:val="2"/>
          <w:sz w:val="22"/>
          <w:szCs w:val="22"/>
          <w:lang w:eastAsia="zh-CN"/>
        </w:rPr>
        <w:t xml:space="preserve">. </w:t>
      </w:r>
      <w:r w:rsidR="008A19DD" w:rsidRPr="001863A1">
        <w:rPr>
          <w:rFonts w:eastAsia="宋体"/>
          <w:noProof w:val="0"/>
          <w:kern w:val="2"/>
          <w:sz w:val="22"/>
          <w:szCs w:val="22"/>
          <w:lang w:eastAsia="zh-CN"/>
        </w:rPr>
        <w:t>Repetitive</w:t>
      </w:r>
      <w:r w:rsidR="008A19DD" w:rsidRPr="001863A1">
        <w:rPr>
          <w:rFonts w:eastAsia="宋体" w:hint="eastAsia"/>
          <w:noProof w:val="0"/>
          <w:kern w:val="2"/>
          <w:sz w:val="22"/>
          <w:szCs w:val="22"/>
          <w:lang w:eastAsia="zh-CN"/>
        </w:rPr>
        <w:t xml:space="preserve"> transmission of reference signals can be considered at least for signal detection, RSRP measurement. It is also possible to use them for CSI estimation and data demodulation but only in case of low mobility wherein the channel does not vary so fast. </w:t>
      </w:r>
      <w:r w:rsidR="008A19DD" w:rsidRPr="001863A1">
        <w:rPr>
          <w:rFonts w:eastAsia="宋体"/>
          <w:noProof w:val="0"/>
          <w:kern w:val="2"/>
          <w:sz w:val="22"/>
          <w:szCs w:val="22"/>
          <w:lang w:eastAsia="zh-CN"/>
        </w:rPr>
        <w:t>R</w:t>
      </w:r>
      <w:r w:rsidR="008A19DD" w:rsidRPr="001863A1">
        <w:rPr>
          <w:rFonts w:eastAsia="宋体" w:hint="eastAsia"/>
          <w:noProof w:val="0"/>
          <w:kern w:val="2"/>
          <w:sz w:val="22"/>
          <w:szCs w:val="22"/>
          <w:lang w:eastAsia="zh-CN"/>
        </w:rPr>
        <w:t xml:space="preserve">eference signal repetition is not suitable for </w:t>
      </w:r>
      <w:r w:rsidR="00155BF7" w:rsidRPr="001863A1">
        <w:rPr>
          <w:rFonts w:eastAsia="宋体" w:hint="eastAsia"/>
          <w:noProof w:val="0"/>
          <w:kern w:val="2"/>
          <w:sz w:val="22"/>
          <w:szCs w:val="22"/>
          <w:lang w:eastAsia="zh-CN"/>
        </w:rPr>
        <w:t>applications which are</w:t>
      </w:r>
      <w:r w:rsidR="008A19DD" w:rsidRPr="001863A1">
        <w:rPr>
          <w:rFonts w:eastAsia="宋体" w:hint="eastAsia"/>
          <w:noProof w:val="0"/>
          <w:kern w:val="2"/>
          <w:sz w:val="22"/>
          <w:szCs w:val="22"/>
          <w:lang w:eastAsia="zh-CN"/>
        </w:rPr>
        <w:t xml:space="preserve"> sensitive to latency.</w:t>
      </w:r>
    </w:p>
    <w:p w:rsidR="002839C4" w:rsidRPr="001863A1" w:rsidRDefault="00846C95" w:rsidP="002839C4">
      <w:pPr>
        <w:spacing w:after="120"/>
        <w:jc w:val="both"/>
        <w:rPr>
          <w:rFonts w:eastAsia="宋体"/>
          <w:noProof w:val="0"/>
          <w:kern w:val="2"/>
          <w:sz w:val="22"/>
          <w:szCs w:val="22"/>
          <w:lang w:eastAsia="zh-CN"/>
        </w:rPr>
      </w:pPr>
      <w:r w:rsidRPr="001863A1">
        <w:rPr>
          <w:rFonts w:eastAsia="宋体" w:hint="eastAsia"/>
          <w:noProof w:val="0"/>
          <w:kern w:val="2"/>
          <w:sz w:val="22"/>
          <w:szCs w:val="22"/>
          <w:lang w:eastAsia="zh-CN"/>
        </w:rPr>
        <w:t xml:space="preserve">As mentioned, in case the reference signals are sent with narrow beams, </w:t>
      </w:r>
      <w:r w:rsidR="00F96CD0" w:rsidRPr="001863A1">
        <w:rPr>
          <w:rFonts w:eastAsia="宋体" w:hint="eastAsia"/>
          <w:noProof w:val="0"/>
          <w:kern w:val="2"/>
          <w:sz w:val="22"/>
          <w:szCs w:val="22"/>
          <w:lang w:eastAsia="zh-CN"/>
        </w:rPr>
        <w:t xml:space="preserve">the propagation loss can be well compensated by the beamforming gain. However, </w:t>
      </w:r>
      <w:r w:rsidRPr="001863A1">
        <w:rPr>
          <w:rFonts w:eastAsia="宋体" w:hint="eastAsia"/>
          <w:noProof w:val="0"/>
          <w:kern w:val="2"/>
          <w:sz w:val="22"/>
          <w:szCs w:val="22"/>
          <w:lang w:eastAsia="zh-CN"/>
        </w:rPr>
        <w:t xml:space="preserve">a single narrow beam cannot ensure the coverage in all directions. In this case, multiple-beam transmission is needed. If multiple beams are transmitted simultaneously, they will divide the total transmission power, resulting in reduced coverage in distance per beam. Therefore, it can be considered that multiple beams are used in different time instances. </w:t>
      </w:r>
      <w:r w:rsidR="00F96CD0" w:rsidRPr="001863A1">
        <w:rPr>
          <w:rFonts w:eastAsia="宋体" w:hint="eastAsia"/>
          <w:noProof w:val="0"/>
          <w:kern w:val="2"/>
          <w:sz w:val="22"/>
          <w:szCs w:val="22"/>
          <w:lang w:eastAsia="zh-CN"/>
        </w:rPr>
        <w:t xml:space="preserve">Due to the consideration of hardware implementation cost and processing complexity, it may not be possible to support full digital beamforming when antenna array is very large and/or the carrier frequency is higher. In that sense, analog beamforming or hybrid digital/analog </w:t>
      </w:r>
      <w:proofErr w:type="spellStart"/>
      <w:r w:rsidR="00F96CD0" w:rsidRPr="001863A1">
        <w:rPr>
          <w:rFonts w:eastAsia="宋体" w:hint="eastAsia"/>
          <w:noProof w:val="0"/>
          <w:kern w:val="2"/>
          <w:sz w:val="22"/>
          <w:szCs w:val="22"/>
          <w:lang w:eastAsia="zh-CN"/>
        </w:rPr>
        <w:t>beamformg</w:t>
      </w:r>
      <w:proofErr w:type="spellEnd"/>
      <w:r w:rsidR="00F96CD0" w:rsidRPr="001863A1">
        <w:rPr>
          <w:rFonts w:eastAsia="宋体" w:hint="eastAsia"/>
          <w:noProof w:val="0"/>
          <w:kern w:val="2"/>
          <w:sz w:val="22"/>
          <w:szCs w:val="22"/>
          <w:lang w:eastAsia="zh-CN"/>
        </w:rPr>
        <w:t xml:space="preserve"> shall be considered. RAN1 shall study whether </w:t>
      </w:r>
      <w:proofErr w:type="spellStart"/>
      <w:r w:rsidR="00F96CD0" w:rsidRPr="001863A1">
        <w:rPr>
          <w:rFonts w:eastAsia="宋体" w:hint="eastAsia"/>
          <w:noProof w:val="0"/>
          <w:kern w:val="2"/>
          <w:sz w:val="22"/>
          <w:szCs w:val="22"/>
          <w:lang w:eastAsia="zh-CN"/>
        </w:rPr>
        <w:t>beamformed</w:t>
      </w:r>
      <w:proofErr w:type="spellEnd"/>
      <w:r w:rsidR="00F96CD0" w:rsidRPr="001863A1">
        <w:rPr>
          <w:rFonts w:eastAsia="宋体" w:hint="eastAsia"/>
          <w:noProof w:val="0"/>
          <w:kern w:val="2"/>
          <w:sz w:val="22"/>
          <w:szCs w:val="22"/>
          <w:lang w:eastAsia="zh-CN"/>
        </w:rPr>
        <w:t xml:space="preserve"> reference signals are achieve only via analog beamforming or a combination and analog and digital beamforming. </w:t>
      </w:r>
      <w:r w:rsidRPr="001863A1">
        <w:rPr>
          <w:rFonts w:eastAsia="宋体" w:hint="eastAsia"/>
          <w:noProof w:val="0"/>
          <w:kern w:val="2"/>
          <w:sz w:val="22"/>
          <w:szCs w:val="22"/>
          <w:lang w:eastAsia="zh-CN"/>
        </w:rPr>
        <w:t xml:space="preserve">Based on the recent </w:t>
      </w:r>
      <w:r w:rsidRPr="001863A1">
        <w:rPr>
          <w:rFonts w:eastAsia="宋体"/>
          <w:noProof w:val="0"/>
          <w:kern w:val="2"/>
          <w:sz w:val="22"/>
          <w:szCs w:val="22"/>
          <w:lang w:eastAsia="zh-CN"/>
        </w:rPr>
        <w:t>email</w:t>
      </w:r>
      <w:r w:rsidRPr="001863A1">
        <w:rPr>
          <w:rFonts w:eastAsia="宋体" w:hint="eastAsia"/>
          <w:noProof w:val="0"/>
          <w:kern w:val="2"/>
          <w:sz w:val="22"/>
          <w:szCs w:val="22"/>
          <w:lang w:eastAsia="zh-CN"/>
        </w:rPr>
        <w:t xml:space="preserve"> discussion </w:t>
      </w:r>
      <w:r w:rsidR="001A4E5F" w:rsidRPr="001863A1">
        <w:rPr>
          <w:rFonts w:eastAsia="宋体" w:hint="eastAsia"/>
          <w:noProof w:val="0"/>
          <w:kern w:val="2"/>
          <w:sz w:val="22"/>
          <w:szCs w:val="22"/>
          <w:lang w:eastAsia="zh-CN"/>
        </w:rPr>
        <w:t>[8</w:t>
      </w:r>
      <w:r w:rsidRPr="001863A1">
        <w:rPr>
          <w:rFonts w:eastAsia="宋体" w:hint="eastAsia"/>
          <w:noProof w:val="0"/>
          <w:kern w:val="2"/>
          <w:sz w:val="22"/>
          <w:szCs w:val="22"/>
          <w:lang w:eastAsia="zh-CN"/>
        </w:rPr>
        <w:t xml:space="preserve">] of NR antenna array models, there </w:t>
      </w:r>
      <w:proofErr w:type="gramStart"/>
      <w:r w:rsidRPr="001863A1">
        <w:rPr>
          <w:rFonts w:eastAsia="宋体" w:hint="eastAsia"/>
          <w:noProof w:val="0"/>
          <w:kern w:val="2"/>
          <w:sz w:val="22"/>
          <w:szCs w:val="22"/>
          <w:lang w:eastAsia="zh-CN"/>
        </w:rPr>
        <w:t>is a common understanding</w:t>
      </w:r>
      <w:proofErr w:type="gramEnd"/>
      <w:r w:rsidRPr="001863A1">
        <w:rPr>
          <w:rFonts w:eastAsia="宋体" w:hint="eastAsia"/>
          <w:noProof w:val="0"/>
          <w:kern w:val="2"/>
          <w:sz w:val="22"/>
          <w:szCs w:val="22"/>
          <w:lang w:eastAsia="zh-CN"/>
        </w:rPr>
        <w:t xml:space="preserve"> that directive antenna panel will also be applied at the UE side. In this case, </w:t>
      </w:r>
      <w:r w:rsidR="008A19DD" w:rsidRPr="001863A1">
        <w:rPr>
          <w:rFonts w:eastAsia="宋体" w:hint="eastAsia"/>
          <w:noProof w:val="0"/>
          <w:kern w:val="2"/>
          <w:sz w:val="22"/>
          <w:szCs w:val="22"/>
          <w:lang w:eastAsia="zh-CN"/>
        </w:rPr>
        <w:t>UE</w:t>
      </w:r>
      <w:r w:rsidRPr="001863A1">
        <w:rPr>
          <w:rFonts w:eastAsia="宋体" w:hint="eastAsia"/>
          <w:noProof w:val="0"/>
          <w:kern w:val="2"/>
          <w:sz w:val="22"/>
          <w:szCs w:val="22"/>
          <w:lang w:eastAsia="zh-CN"/>
        </w:rPr>
        <w:t xml:space="preserve"> beamfo</w:t>
      </w:r>
      <w:r w:rsidR="00F96CD0" w:rsidRPr="001863A1">
        <w:rPr>
          <w:rFonts w:eastAsia="宋体" w:hint="eastAsia"/>
          <w:noProof w:val="0"/>
          <w:kern w:val="2"/>
          <w:sz w:val="22"/>
          <w:szCs w:val="22"/>
          <w:lang w:eastAsia="zh-CN"/>
        </w:rPr>
        <w:t>rming shall also be considered. Multi beam transmission can overcome the blockage effect in case radio propagation in one specific direction is suddenly interrupted by blocking objects.</w:t>
      </w:r>
    </w:p>
    <w:p w:rsidR="00BE6ADE" w:rsidRPr="001863A1" w:rsidRDefault="00BE6ADE" w:rsidP="00BE6ADE">
      <w:pPr>
        <w:spacing w:after="120"/>
        <w:jc w:val="center"/>
        <w:rPr>
          <w:rFonts w:eastAsia="宋体"/>
          <w:noProof w:val="0"/>
          <w:kern w:val="2"/>
          <w:sz w:val="22"/>
          <w:szCs w:val="22"/>
          <w:lang w:eastAsia="zh-CN"/>
        </w:rPr>
      </w:pPr>
      <w:r w:rsidRPr="001863A1">
        <w:object w:dxaOrig="12830" w:dyaOrig="4051">
          <v:shape id="_x0000_i1026" type="#_x0000_t75" style="width:319.35pt;height:100.7pt" o:ole="">
            <v:imagedata r:id="rId18" o:title=""/>
          </v:shape>
          <o:OLEObject Type="Embed" ProgID="Visio.Drawing.11" ShapeID="_x0000_i1026" DrawAspect="Content" ObjectID="_1524661205" r:id="rId19"/>
        </w:object>
      </w:r>
    </w:p>
    <w:p w:rsidR="00BE6ADE" w:rsidRPr="001863A1" w:rsidRDefault="00BE6ADE" w:rsidP="00BE6ADE">
      <w:pPr>
        <w:spacing w:after="120"/>
        <w:jc w:val="center"/>
        <w:rPr>
          <w:rFonts w:eastAsiaTheme="minorEastAsia"/>
          <w:b/>
          <w:noProof w:val="0"/>
          <w:kern w:val="2"/>
          <w:sz w:val="22"/>
          <w:szCs w:val="22"/>
          <w:lang w:eastAsia="zh-CN"/>
        </w:rPr>
      </w:pPr>
      <w:r w:rsidRPr="001863A1">
        <w:rPr>
          <w:rFonts w:eastAsiaTheme="minorEastAsia" w:hint="eastAsia"/>
          <w:b/>
          <w:sz w:val="22"/>
          <w:szCs w:val="22"/>
          <w:lang w:eastAsia="zh-CN"/>
        </w:rPr>
        <w:t>Figure 5: Illustration of multi-beam transmission</w:t>
      </w:r>
    </w:p>
    <w:p w:rsidR="00F96CD0" w:rsidRPr="001863A1" w:rsidRDefault="00F96CD0" w:rsidP="00B5138E">
      <w:pPr>
        <w:spacing w:after="120"/>
        <w:jc w:val="both"/>
        <w:rPr>
          <w:rFonts w:eastAsia="宋体"/>
          <w:noProof w:val="0"/>
          <w:kern w:val="2"/>
          <w:sz w:val="22"/>
          <w:szCs w:val="22"/>
          <w:lang w:eastAsia="zh-CN"/>
        </w:rPr>
      </w:pPr>
      <w:proofErr w:type="gramStart"/>
      <w:r w:rsidRPr="001863A1">
        <w:rPr>
          <w:rFonts w:eastAsia="宋体" w:hint="eastAsia"/>
          <w:noProof w:val="0"/>
          <w:kern w:val="2"/>
          <w:sz w:val="22"/>
          <w:szCs w:val="22"/>
          <w:lang w:eastAsia="zh-CN"/>
        </w:rPr>
        <w:t>Multi-TP</w:t>
      </w:r>
      <w:r w:rsidR="00534951" w:rsidRPr="001863A1">
        <w:rPr>
          <w:rFonts w:eastAsia="宋体" w:hint="eastAsia"/>
          <w:noProof w:val="0"/>
          <w:kern w:val="2"/>
          <w:sz w:val="22"/>
          <w:szCs w:val="22"/>
          <w:lang w:eastAsia="zh-CN"/>
        </w:rPr>
        <w:t>,</w:t>
      </w:r>
      <w:proofErr w:type="gramEnd"/>
      <w:r w:rsidR="00534951" w:rsidRPr="001863A1">
        <w:rPr>
          <w:rFonts w:eastAsia="宋体" w:hint="eastAsia"/>
          <w:noProof w:val="0"/>
          <w:kern w:val="2"/>
          <w:sz w:val="22"/>
          <w:szCs w:val="22"/>
          <w:lang w:eastAsia="zh-CN"/>
        </w:rPr>
        <w:t xml:space="preserve"> or SFN</w:t>
      </w:r>
      <w:r w:rsidRPr="001863A1">
        <w:rPr>
          <w:rFonts w:eastAsia="宋体" w:hint="eastAsia"/>
          <w:noProof w:val="0"/>
          <w:kern w:val="2"/>
          <w:sz w:val="22"/>
          <w:szCs w:val="22"/>
          <w:lang w:eastAsia="zh-CN"/>
        </w:rPr>
        <w:t xml:space="preserve"> transmission of the reference signal is also a promising solution to resolve the coverage issue. Dense deployment of the TPs can compensate the issue of large propagation loss in high frequency case. In order to ensure the performance, it is desired that the multiple TPs are synchronized in time and frequency. </w:t>
      </w:r>
      <w:r w:rsidR="00966264" w:rsidRPr="001863A1">
        <w:rPr>
          <w:rFonts w:eastAsia="宋体"/>
          <w:noProof w:val="0"/>
          <w:kern w:val="2"/>
          <w:sz w:val="22"/>
          <w:szCs w:val="22"/>
          <w:lang w:eastAsia="zh-CN"/>
        </w:rPr>
        <w:t>M</w:t>
      </w:r>
      <w:r w:rsidR="00966264" w:rsidRPr="001863A1">
        <w:rPr>
          <w:rFonts w:eastAsia="宋体" w:hint="eastAsia"/>
          <w:noProof w:val="0"/>
          <w:kern w:val="2"/>
          <w:sz w:val="22"/>
          <w:szCs w:val="22"/>
          <w:lang w:eastAsia="zh-CN"/>
        </w:rPr>
        <w:t xml:space="preserve">ulti-TP transmission can also </w:t>
      </w:r>
      <w:r w:rsidR="00966264" w:rsidRPr="001863A1">
        <w:rPr>
          <w:rFonts w:eastAsia="宋体"/>
          <w:noProof w:val="0"/>
          <w:kern w:val="2"/>
          <w:sz w:val="22"/>
          <w:szCs w:val="22"/>
          <w:lang w:eastAsia="zh-CN"/>
        </w:rPr>
        <w:t>combat the bloc</w:t>
      </w:r>
      <w:r w:rsidR="00966264" w:rsidRPr="001863A1">
        <w:rPr>
          <w:rFonts w:eastAsia="宋体" w:hint="eastAsia"/>
          <w:noProof w:val="0"/>
          <w:kern w:val="2"/>
          <w:sz w:val="22"/>
          <w:szCs w:val="22"/>
          <w:lang w:eastAsia="zh-CN"/>
        </w:rPr>
        <w:t>kage issue.</w:t>
      </w:r>
    </w:p>
    <w:p w:rsidR="00FD71C2" w:rsidRPr="001863A1" w:rsidRDefault="00994A9E" w:rsidP="00B5138E">
      <w:pPr>
        <w:spacing w:after="120"/>
        <w:jc w:val="both"/>
        <w:rPr>
          <w:rFonts w:eastAsia="宋体"/>
          <w:noProof w:val="0"/>
          <w:kern w:val="2"/>
          <w:sz w:val="22"/>
          <w:szCs w:val="22"/>
          <w:lang w:eastAsia="zh-CN"/>
        </w:rPr>
      </w:pPr>
      <w:r w:rsidRPr="001863A1">
        <w:rPr>
          <w:rFonts w:eastAsia="宋体" w:hint="eastAsia"/>
          <w:noProof w:val="0"/>
          <w:kern w:val="2"/>
          <w:sz w:val="22"/>
          <w:szCs w:val="22"/>
          <w:lang w:eastAsia="zh-CN"/>
        </w:rPr>
        <w:t>Based on the above analysis, we propose the following:</w:t>
      </w:r>
    </w:p>
    <w:p w:rsidR="00994A9E" w:rsidRPr="001863A1" w:rsidRDefault="00534951" w:rsidP="00B5138E">
      <w:pPr>
        <w:spacing w:after="120"/>
        <w:jc w:val="both"/>
        <w:rPr>
          <w:rFonts w:eastAsia="宋体"/>
          <w:b/>
          <w:noProof w:val="0"/>
          <w:kern w:val="2"/>
          <w:sz w:val="22"/>
          <w:szCs w:val="22"/>
          <w:lang w:eastAsia="zh-CN"/>
        </w:rPr>
      </w:pPr>
      <w:bookmarkStart w:id="4" w:name="OLE_LINK29"/>
      <w:bookmarkStart w:id="5" w:name="OLE_LINK30"/>
      <w:r w:rsidRPr="001863A1">
        <w:rPr>
          <w:rFonts w:eastAsia="宋体" w:hint="eastAsia"/>
          <w:b/>
          <w:noProof w:val="0"/>
          <w:kern w:val="2"/>
          <w:sz w:val="22"/>
          <w:szCs w:val="22"/>
          <w:lang w:eastAsia="zh-CN"/>
        </w:rPr>
        <w:t>Proposal</w:t>
      </w:r>
      <w:r w:rsidR="00BE6ADE" w:rsidRPr="001863A1">
        <w:rPr>
          <w:rFonts w:eastAsia="宋体" w:hint="eastAsia"/>
          <w:b/>
          <w:noProof w:val="0"/>
          <w:kern w:val="2"/>
          <w:sz w:val="22"/>
          <w:szCs w:val="22"/>
          <w:lang w:eastAsia="zh-CN"/>
        </w:rPr>
        <w:t xml:space="preserve"> 4</w:t>
      </w:r>
      <w:r w:rsidRPr="001863A1">
        <w:rPr>
          <w:rFonts w:eastAsia="宋体" w:hint="eastAsia"/>
          <w:b/>
          <w:noProof w:val="0"/>
          <w:kern w:val="2"/>
          <w:sz w:val="22"/>
          <w:szCs w:val="22"/>
          <w:lang w:eastAsia="zh-CN"/>
        </w:rPr>
        <w:t>: RAN1 shall study the following multi antenna reference signal transmission technologies for fulfilling the coverage requirement of NR</w:t>
      </w:r>
    </w:p>
    <w:p w:rsidR="00534951" w:rsidRPr="001863A1" w:rsidRDefault="00534951" w:rsidP="00534951">
      <w:pPr>
        <w:pStyle w:val="a7"/>
        <w:numPr>
          <w:ilvl w:val="0"/>
          <w:numId w:val="7"/>
        </w:numPr>
        <w:spacing w:after="120"/>
        <w:ind w:firstLineChars="0"/>
        <w:jc w:val="both"/>
        <w:rPr>
          <w:rFonts w:ascii="Times New Roman" w:hAnsi="Times New Roman" w:cs="Times New Roman"/>
          <w:b/>
          <w:noProof w:val="0"/>
          <w:kern w:val="2"/>
          <w:sz w:val="22"/>
          <w:szCs w:val="22"/>
        </w:rPr>
      </w:pPr>
      <w:r w:rsidRPr="001863A1">
        <w:rPr>
          <w:rFonts w:ascii="Times New Roman" w:hAnsi="Times New Roman" w:cs="Times New Roman"/>
          <w:b/>
          <w:noProof w:val="0"/>
          <w:kern w:val="2"/>
          <w:sz w:val="22"/>
          <w:szCs w:val="22"/>
        </w:rPr>
        <w:t>Power boosting</w:t>
      </w:r>
    </w:p>
    <w:p w:rsidR="00534951" w:rsidRPr="001863A1" w:rsidRDefault="00534951" w:rsidP="00534951">
      <w:pPr>
        <w:pStyle w:val="a7"/>
        <w:numPr>
          <w:ilvl w:val="0"/>
          <w:numId w:val="7"/>
        </w:numPr>
        <w:spacing w:after="120"/>
        <w:ind w:firstLineChars="0"/>
        <w:jc w:val="both"/>
        <w:rPr>
          <w:rFonts w:ascii="Times New Roman" w:hAnsi="Times New Roman" w:cs="Times New Roman"/>
          <w:b/>
          <w:noProof w:val="0"/>
          <w:kern w:val="2"/>
          <w:sz w:val="22"/>
          <w:szCs w:val="22"/>
        </w:rPr>
      </w:pPr>
      <w:r w:rsidRPr="001863A1">
        <w:rPr>
          <w:rFonts w:ascii="Times New Roman" w:hAnsi="Times New Roman" w:cs="Times New Roman"/>
          <w:b/>
          <w:noProof w:val="0"/>
          <w:kern w:val="2"/>
          <w:sz w:val="22"/>
          <w:szCs w:val="22"/>
        </w:rPr>
        <w:t>Repetitive transmission</w:t>
      </w:r>
    </w:p>
    <w:p w:rsidR="00534951" w:rsidRPr="001863A1" w:rsidRDefault="00534951" w:rsidP="00534951">
      <w:pPr>
        <w:pStyle w:val="a7"/>
        <w:numPr>
          <w:ilvl w:val="0"/>
          <w:numId w:val="7"/>
        </w:numPr>
        <w:spacing w:after="120"/>
        <w:ind w:firstLineChars="0"/>
        <w:jc w:val="both"/>
        <w:rPr>
          <w:rFonts w:ascii="Times New Roman" w:hAnsi="Times New Roman" w:cs="Times New Roman"/>
          <w:b/>
          <w:noProof w:val="0"/>
          <w:kern w:val="2"/>
          <w:sz w:val="22"/>
          <w:szCs w:val="22"/>
        </w:rPr>
      </w:pPr>
      <w:r w:rsidRPr="001863A1">
        <w:rPr>
          <w:rFonts w:ascii="Times New Roman" w:hAnsi="Times New Roman" w:cs="Times New Roman"/>
          <w:b/>
          <w:noProof w:val="0"/>
          <w:kern w:val="2"/>
          <w:sz w:val="22"/>
          <w:szCs w:val="22"/>
        </w:rPr>
        <w:t>Multi-beam transmission</w:t>
      </w:r>
    </w:p>
    <w:p w:rsidR="00534951" w:rsidRPr="001863A1" w:rsidRDefault="00534951" w:rsidP="00534951">
      <w:pPr>
        <w:pStyle w:val="a7"/>
        <w:numPr>
          <w:ilvl w:val="0"/>
          <w:numId w:val="7"/>
        </w:numPr>
        <w:spacing w:after="120"/>
        <w:ind w:firstLineChars="0"/>
        <w:jc w:val="both"/>
        <w:rPr>
          <w:rFonts w:ascii="Times New Roman" w:hAnsi="Times New Roman" w:cs="Times New Roman"/>
          <w:b/>
          <w:noProof w:val="0"/>
          <w:kern w:val="2"/>
          <w:sz w:val="22"/>
          <w:szCs w:val="22"/>
        </w:rPr>
      </w:pPr>
      <w:r w:rsidRPr="001863A1">
        <w:rPr>
          <w:rFonts w:ascii="Times New Roman" w:hAnsi="Times New Roman" w:cs="Times New Roman"/>
          <w:b/>
          <w:noProof w:val="0"/>
          <w:kern w:val="2"/>
          <w:sz w:val="22"/>
          <w:szCs w:val="22"/>
        </w:rPr>
        <w:t>SFN</w:t>
      </w:r>
    </w:p>
    <w:bookmarkEnd w:id="4"/>
    <w:bookmarkEnd w:id="5"/>
    <w:p w:rsidR="00994A9E" w:rsidRPr="001863A1" w:rsidRDefault="00534951" w:rsidP="00B5138E">
      <w:pPr>
        <w:spacing w:after="120"/>
        <w:jc w:val="both"/>
        <w:rPr>
          <w:rFonts w:eastAsia="宋体"/>
          <w:noProof w:val="0"/>
          <w:kern w:val="2"/>
          <w:sz w:val="22"/>
          <w:szCs w:val="22"/>
          <w:lang w:eastAsia="zh-CN"/>
        </w:rPr>
      </w:pPr>
      <w:r w:rsidRPr="001863A1">
        <w:rPr>
          <w:rFonts w:eastAsia="宋体" w:hint="eastAsia"/>
          <w:noProof w:val="0"/>
          <w:kern w:val="2"/>
          <w:sz w:val="22"/>
          <w:szCs w:val="22"/>
          <w:lang w:eastAsia="zh-CN"/>
        </w:rPr>
        <w:t>In some cases, a single solution may not be sufficient to resolve the coverage issue.</w:t>
      </w:r>
      <w:r w:rsidR="009D1E3B" w:rsidRPr="001863A1">
        <w:rPr>
          <w:rFonts w:eastAsia="宋体" w:hint="eastAsia"/>
          <w:noProof w:val="0"/>
          <w:kern w:val="2"/>
          <w:sz w:val="22"/>
          <w:szCs w:val="22"/>
          <w:lang w:eastAsia="zh-CN"/>
        </w:rPr>
        <w:t xml:space="preserve"> As analyzed above, the effect of power boosting scheme may be limited by the frequency resource allocation and hardware implementation feasibilities. Repetition based schemes</w:t>
      </w:r>
      <w:r w:rsidRPr="001863A1">
        <w:rPr>
          <w:rFonts w:eastAsia="宋体" w:hint="eastAsia"/>
          <w:noProof w:val="0"/>
          <w:kern w:val="2"/>
          <w:sz w:val="22"/>
          <w:szCs w:val="22"/>
          <w:lang w:eastAsia="zh-CN"/>
        </w:rPr>
        <w:t xml:space="preserve"> </w:t>
      </w:r>
      <w:r w:rsidR="009D1E3B" w:rsidRPr="001863A1">
        <w:rPr>
          <w:rFonts w:eastAsia="宋体" w:hint="eastAsia"/>
          <w:noProof w:val="0"/>
          <w:kern w:val="2"/>
          <w:sz w:val="22"/>
          <w:szCs w:val="22"/>
          <w:lang w:eastAsia="zh-CN"/>
        </w:rPr>
        <w:t xml:space="preserve">may be limited by the latency and/or channel estimation accuracy requirements. SFN based scheme may require tight synchronization and dense deployment. Beam based scheme </w:t>
      </w:r>
      <w:r w:rsidR="009D1E3B" w:rsidRPr="001863A1">
        <w:rPr>
          <w:rFonts w:eastAsia="宋体" w:hint="eastAsia"/>
          <w:noProof w:val="0"/>
          <w:kern w:val="2"/>
          <w:sz w:val="22"/>
          <w:szCs w:val="22"/>
          <w:lang w:eastAsia="zh-CN"/>
        </w:rPr>
        <w:lastRenderedPageBreak/>
        <w:t xml:space="preserve">may be limited by number of antennas, </w:t>
      </w:r>
      <w:r w:rsidR="00DC0894" w:rsidRPr="001863A1">
        <w:rPr>
          <w:rFonts w:eastAsia="宋体" w:hint="eastAsia"/>
          <w:noProof w:val="0"/>
          <w:kern w:val="2"/>
          <w:sz w:val="22"/>
          <w:szCs w:val="22"/>
          <w:lang w:eastAsia="zh-CN"/>
        </w:rPr>
        <w:t>feasibility of achieving full beamforming gain.</w:t>
      </w:r>
      <w:r w:rsidR="009D1E3B" w:rsidRPr="001863A1">
        <w:rPr>
          <w:rFonts w:eastAsia="宋体" w:hint="eastAsia"/>
          <w:noProof w:val="0"/>
          <w:kern w:val="2"/>
          <w:sz w:val="22"/>
          <w:szCs w:val="22"/>
          <w:lang w:eastAsia="zh-CN"/>
        </w:rPr>
        <w:t xml:space="preserve"> </w:t>
      </w:r>
      <w:r w:rsidR="00DC0894" w:rsidRPr="001863A1">
        <w:rPr>
          <w:rFonts w:eastAsia="宋体" w:hint="eastAsia"/>
          <w:noProof w:val="0"/>
          <w:kern w:val="2"/>
          <w:sz w:val="22"/>
          <w:szCs w:val="22"/>
          <w:lang w:eastAsia="zh-CN"/>
        </w:rPr>
        <w:t>Therefore, c</w:t>
      </w:r>
      <w:r w:rsidRPr="001863A1">
        <w:rPr>
          <w:rFonts w:eastAsia="宋体" w:hint="eastAsia"/>
          <w:noProof w:val="0"/>
          <w:kern w:val="2"/>
          <w:sz w:val="22"/>
          <w:szCs w:val="22"/>
          <w:lang w:eastAsia="zh-CN"/>
        </w:rPr>
        <w:t>ombinations of the abov</w:t>
      </w:r>
      <w:r w:rsidR="00DC0894" w:rsidRPr="001863A1">
        <w:rPr>
          <w:rFonts w:eastAsia="宋体" w:hint="eastAsia"/>
          <w:noProof w:val="0"/>
          <w:kern w:val="2"/>
          <w:sz w:val="22"/>
          <w:szCs w:val="22"/>
          <w:lang w:eastAsia="zh-CN"/>
        </w:rPr>
        <w:t>e technologies may be necessary to provide an optimized solution to the coverage enhancement.</w:t>
      </w:r>
    </w:p>
    <w:p w:rsidR="00D027FF" w:rsidRPr="001863A1" w:rsidRDefault="00D027FF" w:rsidP="00D027FF">
      <w:pPr>
        <w:pStyle w:val="1"/>
        <w:spacing w:after="120"/>
        <w:rPr>
          <w:rFonts w:eastAsiaTheme="minorEastAsia"/>
          <w:b/>
          <w:sz w:val="24"/>
          <w:szCs w:val="22"/>
          <w:lang w:eastAsia="zh-CN"/>
        </w:rPr>
      </w:pPr>
      <w:r w:rsidRPr="001863A1">
        <w:rPr>
          <w:rFonts w:hint="eastAsia"/>
          <w:b/>
          <w:sz w:val="24"/>
          <w:szCs w:val="22"/>
        </w:rPr>
        <w:t>Summary</w:t>
      </w:r>
    </w:p>
    <w:p w:rsidR="00016B43" w:rsidRPr="001863A1" w:rsidRDefault="00016B43" w:rsidP="00442AD1">
      <w:pPr>
        <w:spacing w:after="120"/>
        <w:jc w:val="both"/>
        <w:rPr>
          <w:rFonts w:eastAsiaTheme="minorEastAsia"/>
          <w:kern w:val="2"/>
          <w:sz w:val="22"/>
          <w:szCs w:val="22"/>
          <w:lang w:eastAsia="zh-CN"/>
        </w:rPr>
      </w:pPr>
      <w:r w:rsidRPr="001863A1">
        <w:rPr>
          <w:rFonts w:eastAsiaTheme="minorEastAsia" w:hint="eastAsia"/>
          <w:kern w:val="2"/>
          <w:sz w:val="22"/>
          <w:szCs w:val="22"/>
          <w:lang w:eastAsia="zh-CN"/>
        </w:rPr>
        <w:t xml:space="preserve">In this contribution we </w:t>
      </w:r>
      <w:r w:rsidR="000F673D" w:rsidRPr="001863A1">
        <w:rPr>
          <w:rFonts w:eastAsiaTheme="minorEastAsia" w:hint="eastAsia"/>
          <w:kern w:val="2"/>
          <w:sz w:val="22"/>
          <w:szCs w:val="22"/>
          <w:lang w:eastAsia="zh-CN"/>
        </w:rPr>
        <w:t>discussed several key issues related to the NR MIMO evaluation. Based on the discussion, we make the following proposals.</w:t>
      </w:r>
    </w:p>
    <w:p w:rsidR="001863A1" w:rsidRPr="001863A1" w:rsidRDefault="001863A1" w:rsidP="001863A1">
      <w:pPr>
        <w:spacing w:after="120"/>
        <w:jc w:val="both"/>
        <w:rPr>
          <w:rFonts w:eastAsia="宋体"/>
          <w:b/>
          <w:noProof w:val="0"/>
          <w:kern w:val="2"/>
          <w:sz w:val="22"/>
          <w:szCs w:val="22"/>
          <w:lang w:eastAsia="zh-CN"/>
        </w:rPr>
      </w:pPr>
      <w:r w:rsidRPr="001863A1">
        <w:rPr>
          <w:rFonts w:eastAsia="宋体" w:hint="eastAsia"/>
          <w:b/>
          <w:noProof w:val="0"/>
          <w:kern w:val="2"/>
          <w:sz w:val="22"/>
          <w:szCs w:val="22"/>
          <w:lang w:eastAsia="zh-CN"/>
        </w:rPr>
        <w:t>Proposal 1: RAN1 shall study the feasibility of providing indoor coverage using outdoor BS at high frequency bands.</w:t>
      </w:r>
    </w:p>
    <w:p w:rsidR="001863A1" w:rsidRPr="001863A1" w:rsidRDefault="001863A1" w:rsidP="001863A1">
      <w:pPr>
        <w:spacing w:after="120"/>
        <w:jc w:val="both"/>
        <w:rPr>
          <w:rFonts w:eastAsia="宋体"/>
          <w:b/>
          <w:noProof w:val="0"/>
          <w:kern w:val="2"/>
          <w:sz w:val="22"/>
          <w:szCs w:val="22"/>
          <w:lang w:eastAsia="zh-CN"/>
        </w:rPr>
      </w:pPr>
      <w:r w:rsidRPr="001863A1">
        <w:rPr>
          <w:rFonts w:eastAsia="宋体" w:hint="eastAsia"/>
          <w:b/>
          <w:noProof w:val="0"/>
          <w:kern w:val="2"/>
          <w:sz w:val="22"/>
          <w:szCs w:val="22"/>
          <w:lang w:eastAsia="zh-CN"/>
        </w:rPr>
        <w:t xml:space="preserve">Proposal 2: RAN1 shall study how to compensate the large propagation loss caused by increasing the carrier </w:t>
      </w:r>
      <w:r w:rsidRPr="001863A1">
        <w:rPr>
          <w:rFonts w:eastAsia="宋体"/>
          <w:b/>
          <w:noProof w:val="0"/>
          <w:kern w:val="2"/>
          <w:sz w:val="22"/>
          <w:szCs w:val="22"/>
          <w:lang w:eastAsia="zh-CN"/>
        </w:rPr>
        <w:t>frequency</w:t>
      </w:r>
      <w:r w:rsidRPr="001863A1">
        <w:rPr>
          <w:rFonts w:eastAsia="宋体" w:hint="eastAsia"/>
          <w:b/>
          <w:noProof w:val="0"/>
          <w:kern w:val="2"/>
          <w:sz w:val="22"/>
          <w:szCs w:val="22"/>
          <w:lang w:eastAsia="zh-CN"/>
        </w:rPr>
        <w:t>.</w:t>
      </w:r>
    </w:p>
    <w:p w:rsidR="001863A1" w:rsidRPr="001863A1" w:rsidRDefault="001863A1" w:rsidP="001863A1">
      <w:pPr>
        <w:spacing w:after="120"/>
        <w:jc w:val="both"/>
        <w:rPr>
          <w:rFonts w:eastAsia="宋体"/>
          <w:b/>
          <w:noProof w:val="0"/>
          <w:kern w:val="2"/>
          <w:sz w:val="22"/>
          <w:szCs w:val="22"/>
          <w:lang w:eastAsia="zh-CN"/>
        </w:rPr>
      </w:pPr>
      <w:r w:rsidRPr="001863A1">
        <w:rPr>
          <w:rFonts w:eastAsia="宋体" w:hint="eastAsia"/>
          <w:b/>
          <w:noProof w:val="0"/>
          <w:kern w:val="2"/>
          <w:sz w:val="22"/>
          <w:szCs w:val="22"/>
          <w:lang w:eastAsia="zh-CN"/>
        </w:rPr>
        <w:t>Proposal 3: It is necessary to study robust transmission schemes to overcome to blockage effects at high frequency bands.</w:t>
      </w:r>
    </w:p>
    <w:p w:rsidR="001863A1" w:rsidRPr="001863A1" w:rsidRDefault="001863A1" w:rsidP="001863A1">
      <w:pPr>
        <w:spacing w:after="120"/>
        <w:jc w:val="both"/>
        <w:rPr>
          <w:rFonts w:eastAsia="宋体"/>
          <w:b/>
          <w:noProof w:val="0"/>
          <w:kern w:val="2"/>
          <w:sz w:val="22"/>
          <w:szCs w:val="22"/>
          <w:lang w:eastAsia="zh-CN"/>
        </w:rPr>
      </w:pPr>
      <w:r w:rsidRPr="001863A1">
        <w:rPr>
          <w:rFonts w:eastAsia="宋体" w:hint="eastAsia"/>
          <w:b/>
          <w:noProof w:val="0"/>
          <w:kern w:val="2"/>
          <w:sz w:val="22"/>
          <w:szCs w:val="22"/>
          <w:lang w:eastAsia="zh-CN"/>
        </w:rPr>
        <w:t>Proposal 4: RAN1 shall study the following multi antenna reference signal transmission technologies for fulfilling the coverage requirement of NR</w:t>
      </w:r>
    </w:p>
    <w:p w:rsidR="001863A1" w:rsidRPr="001863A1" w:rsidRDefault="001863A1" w:rsidP="001863A1">
      <w:pPr>
        <w:pStyle w:val="a7"/>
        <w:numPr>
          <w:ilvl w:val="0"/>
          <w:numId w:val="7"/>
        </w:numPr>
        <w:spacing w:after="120"/>
        <w:ind w:firstLineChars="0"/>
        <w:jc w:val="both"/>
        <w:rPr>
          <w:rFonts w:ascii="Times New Roman" w:hAnsi="Times New Roman" w:cs="Times New Roman"/>
          <w:b/>
          <w:noProof w:val="0"/>
          <w:kern w:val="2"/>
          <w:sz w:val="22"/>
          <w:szCs w:val="22"/>
        </w:rPr>
      </w:pPr>
      <w:r w:rsidRPr="001863A1">
        <w:rPr>
          <w:rFonts w:ascii="Times New Roman" w:hAnsi="Times New Roman" w:cs="Times New Roman"/>
          <w:b/>
          <w:noProof w:val="0"/>
          <w:kern w:val="2"/>
          <w:sz w:val="22"/>
          <w:szCs w:val="22"/>
        </w:rPr>
        <w:t>Power boosting</w:t>
      </w:r>
    </w:p>
    <w:p w:rsidR="001863A1" w:rsidRPr="001863A1" w:rsidRDefault="001863A1" w:rsidP="001863A1">
      <w:pPr>
        <w:pStyle w:val="a7"/>
        <w:numPr>
          <w:ilvl w:val="0"/>
          <w:numId w:val="7"/>
        </w:numPr>
        <w:spacing w:after="120"/>
        <w:ind w:firstLineChars="0"/>
        <w:jc w:val="both"/>
        <w:rPr>
          <w:rFonts w:ascii="Times New Roman" w:hAnsi="Times New Roman" w:cs="Times New Roman"/>
          <w:b/>
          <w:noProof w:val="0"/>
          <w:kern w:val="2"/>
          <w:sz w:val="22"/>
          <w:szCs w:val="22"/>
        </w:rPr>
      </w:pPr>
      <w:r w:rsidRPr="001863A1">
        <w:rPr>
          <w:rFonts w:ascii="Times New Roman" w:hAnsi="Times New Roman" w:cs="Times New Roman"/>
          <w:b/>
          <w:noProof w:val="0"/>
          <w:kern w:val="2"/>
          <w:sz w:val="22"/>
          <w:szCs w:val="22"/>
        </w:rPr>
        <w:t>Repetitive transmission</w:t>
      </w:r>
    </w:p>
    <w:p w:rsidR="001863A1" w:rsidRPr="001863A1" w:rsidRDefault="001863A1" w:rsidP="001863A1">
      <w:pPr>
        <w:pStyle w:val="a7"/>
        <w:numPr>
          <w:ilvl w:val="0"/>
          <w:numId w:val="7"/>
        </w:numPr>
        <w:spacing w:after="120"/>
        <w:ind w:firstLineChars="0"/>
        <w:jc w:val="both"/>
        <w:rPr>
          <w:rFonts w:ascii="Times New Roman" w:hAnsi="Times New Roman" w:cs="Times New Roman"/>
          <w:b/>
          <w:noProof w:val="0"/>
          <w:kern w:val="2"/>
          <w:sz w:val="22"/>
          <w:szCs w:val="22"/>
        </w:rPr>
      </w:pPr>
      <w:r w:rsidRPr="001863A1">
        <w:rPr>
          <w:rFonts w:ascii="Times New Roman" w:hAnsi="Times New Roman" w:cs="Times New Roman"/>
          <w:b/>
          <w:noProof w:val="0"/>
          <w:kern w:val="2"/>
          <w:sz w:val="22"/>
          <w:szCs w:val="22"/>
        </w:rPr>
        <w:t>Multi-beam transmission</w:t>
      </w:r>
    </w:p>
    <w:p w:rsidR="00C902C9" w:rsidRPr="001863A1" w:rsidRDefault="001863A1" w:rsidP="00442AD1">
      <w:pPr>
        <w:pStyle w:val="a7"/>
        <w:numPr>
          <w:ilvl w:val="0"/>
          <w:numId w:val="7"/>
        </w:numPr>
        <w:spacing w:after="120"/>
        <w:ind w:firstLineChars="0"/>
        <w:jc w:val="both"/>
        <w:rPr>
          <w:rFonts w:ascii="Times New Roman" w:hAnsi="Times New Roman" w:cs="Times New Roman"/>
          <w:b/>
          <w:noProof w:val="0"/>
          <w:kern w:val="2"/>
          <w:sz w:val="22"/>
          <w:szCs w:val="22"/>
        </w:rPr>
      </w:pPr>
      <w:r w:rsidRPr="001863A1">
        <w:rPr>
          <w:rFonts w:ascii="Times New Roman" w:hAnsi="Times New Roman" w:cs="Times New Roman"/>
          <w:b/>
          <w:noProof w:val="0"/>
          <w:kern w:val="2"/>
          <w:sz w:val="22"/>
          <w:szCs w:val="22"/>
        </w:rPr>
        <w:t>SFN</w:t>
      </w:r>
    </w:p>
    <w:p w:rsidR="00D027FF" w:rsidRPr="001863A1" w:rsidRDefault="00D027FF" w:rsidP="00D027FF">
      <w:pPr>
        <w:pStyle w:val="1"/>
        <w:numPr>
          <w:ilvl w:val="0"/>
          <w:numId w:val="0"/>
        </w:numPr>
        <w:spacing w:after="120"/>
        <w:rPr>
          <w:b/>
          <w:sz w:val="24"/>
          <w:szCs w:val="22"/>
        </w:rPr>
      </w:pPr>
      <w:r w:rsidRPr="001863A1">
        <w:rPr>
          <w:b/>
          <w:sz w:val="24"/>
          <w:szCs w:val="22"/>
        </w:rPr>
        <w:t>Reference</w:t>
      </w:r>
      <w:r w:rsidRPr="001863A1">
        <w:rPr>
          <w:rFonts w:hint="eastAsia"/>
          <w:b/>
          <w:sz w:val="24"/>
          <w:szCs w:val="22"/>
        </w:rPr>
        <w:t>s</w:t>
      </w:r>
    </w:p>
    <w:p w:rsidR="00D027FF" w:rsidRPr="001863A1" w:rsidRDefault="00D027FF" w:rsidP="00F24C56">
      <w:pPr>
        <w:widowControl w:val="0"/>
        <w:numPr>
          <w:ilvl w:val="0"/>
          <w:numId w:val="2"/>
        </w:numPr>
        <w:spacing w:after="60"/>
        <w:jc w:val="both"/>
        <w:rPr>
          <w:rFonts w:eastAsia="宋体"/>
          <w:noProof w:val="0"/>
          <w:sz w:val="22"/>
          <w:szCs w:val="22"/>
        </w:rPr>
      </w:pPr>
      <w:r w:rsidRPr="001863A1">
        <w:rPr>
          <w:noProof w:val="0"/>
          <w:sz w:val="22"/>
          <w:szCs w:val="22"/>
        </w:rPr>
        <w:t xml:space="preserve">3GPP, </w:t>
      </w:r>
      <w:r w:rsidR="00FD71C2" w:rsidRPr="001863A1">
        <w:rPr>
          <w:rFonts w:eastAsiaTheme="minorEastAsia" w:hint="eastAsia"/>
          <w:noProof w:val="0"/>
          <w:sz w:val="22"/>
          <w:szCs w:val="22"/>
          <w:lang w:eastAsia="zh-CN"/>
        </w:rPr>
        <w:t>RP-16</w:t>
      </w:r>
      <w:r w:rsidR="006F268B" w:rsidRPr="001863A1">
        <w:rPr>
          <w:rFonts w:eastAsiaTheme="minorEastAsia" w:hint="eastAsia"/>
          <w:noProof w:val="0"/>
          <w:sz w:val="22"/>
          <w:szCs w:val="22"/>
          <w:lang w:eastAsia="zh-CN"/>
        </w:rPr>
        <w:t>0</w:t>
      </w:r>
      <w:r w:rsidR="00B26BDA" w:rsidRPr="001863A1">
        <w:rPr>
          <w:rFonts w:eastAsiaTheme="minorEastAsia" w:hint="eastAsia"/>
          <w:noProof w:val="0"/>
          <w:sz w:val="22"/>
          <w:szCs w:val="22"/>
          <w:lang w:eastAsia="zh-CN"/>
        </w:rPr>
        <w:t>671</w:t>
      </w:r>
      <w:r w:rsidR="006F268B" w:rsidRPr="001863A1">
        <w:rPr>
          <w:rFonts w:eastAsiaTheme="minorEastAsia" w:hint="eastAsia"/>
          <w:noProof w:val="0"/>
          <w:sz w:val="22"/>
          <w:szCs w:val="22"/>
          <w:lang w:eastAsia="zh-CN"/>
        </w:rPr>
        <w:t xml:space="preserve">, </w:t>
      </w:r>
      <w:r w:rsidR="00B26BDA" w:rsidRPr="001863A1">
        <w:rPr>
          <w:rFonts w:eastAsiaTheme="minorEastAsia" w:hint="eastAsia"/>
          <w:noProof w:val="0"/>
          <w:sz w:val="22"/>
          <w:szCs w:val="22"/>
          <w:lang w:eastAsia="zh-CN"/>
        </w:rPr>
        <w:t>NTT DOCOMO</w:t>
      </w:r>
      <w:r w:rsidR="006F268B" w:rsidRPr="001863A1">
        <w:rPr>
          <w:rFonts w:eastAsiaTheme="minorEastAsia" w:hint="eastAsia"/>
          <w:noProof w:val="0"/>
          <w:sz w:val="22"/>
          <w:szCs w:val="22"/>
          <w:lang w:eastAsia="zh-CN"/>
        </w:rPr>
        <w:t xml:space="preserve">, </w:t>
      </w:r>
      <w:r w:rsidR="006F268B" w:rsidRPr="001863A1">
        <w:rPr>
          <w:rFonts w:eastAsiaTheme="minorEastAsia"/>
          <w:noProof w:val="0"/>
          <w:sz w:val="22"/>
          <w:szCs w:val="22"/>
          <w:lang w:eastAsia="zh-CN"/>
        </w:rPr>
        <w:t>“</w:t>
      </w:r>
      <w:r w:rsidR="00B26BDA" w:rsidRPr="001863A1">
        <w:rPr>
          <w:rFonts w:eastAsiaTheme="minorEastAsia"/>
          <w:noProof w:val="0"/>
          <w:sz w:val="22"/>
          <w:szCs w:val="22"/>
          <w:lang w:eastAsia="zh-CN"/>
        </w:rPr>
        <w:t>Study on NR New Radio Access Technology</w:t>
      </w:r>
      <w:r w:rsidR="006F268B" w:rsidRPr="001863A1">
        <w:rPr>
          <w:rFonts w:eastAsiaTheme="minorEastAsia"/>
          <w:noProof w:val="0"/>
          <w:sz w:val="22"/>
          <w:szCs w:val="22"/>
          <w:lang w:eastAsia="zh-CN"/>
        </w:rPr>
        <w:t>”</w:t>
      </w:r>
      <w:r w:rsidR="006F268B" w:rsidRPr="001863A1">
        <w:rPr>
          <w:rFonts w:eastAsiaTheme="minorEastAsia" w:hint="eastAsia"/>
          <w:noProof w:val="0"/>
          <w:sz w:val="22"/>
          <w:szCs w:val="22"/>
          <w:lang w:eastAsia="zh-CN"/>
        </w:rPr>
        <w:t xml:space="preserve">, </w:t>
      </w:r>
      <w:r w:rsidR="00FD71C2" w:rsidRPr="001863A1">
        <w:rPr>
          <w:rFonts w:eastAsiaTheme="minorEastAsia" w:hint="eastAsia"/>
          <w:noProof w:val="0"/>
          <w:sz w:val="22"/>
          <w:szCs w:val="22"/>
          <w:lang w:eastAsia="zh-CN"/>
        </w:rPr>
        <w:t>Mar</w:t>
      </w:r>
      <w:r w:rsidR="001D137F" w:rsidRPr="001863A1">
        <w:rPr>
          <w:rFonts w:eastAsiaTheme="minorEastAsia" w:hint="eastAsia"/>
          <w:noProof w:val="0"/>
          <w:sz w:val="22"/>
          <w:szCs w:val="22"/>
          <w:lang w:eastAsia="zh-CN"/>
        </w:rPr>
        <w:t>.</w:t>
      </w:r>
      <w:r w:rsidR="00FD71C2" w:rsidRPr="001863A1">
        <w:rPr>
          <w:rFonts w:eastAsiaTheme="minorEastAsia" w:hint="eastAsia"/>
          <w:noProof w:val="0"/>
          <w:sz w:val="22"/>
          <w:szCs w:val="22"/>
          <w:lang w:eastAsia="zh-CN"/>
        </w:rPr>
        <w:t>,</w:t>
      </w:r>
      <w:r w:rsidR="003D075C" w:rsidRPr="001863A1">
        <w:rPr>
          <w:rFonts w:eastAsiaTheme="minorEastAsia" w:hint="eastAsia"/>
          <w:noProof w:val="0"/>
          <w:sz w:val="22"/>
          <w:szCs w:val="22"/>
          <w:lang w:eastAsia="zh-CN"/>
        </w:rPr>
        <w:t xml:space="preserve"> 2016.</w:t>
      </w:r>
    </w:p>
    <w:p w:rsidR="00BE6ADE" w:rsidRPr="001863A1" w:rsidRDefault="00BE6ADE" w:rsidP="00F24C56">
      <w:pPr>
        <w:widowControl w:val="0"/>
        <w:numPr>
          <w:ilvl w:val="0"/>
          <w:numId w:val="2"/>
        </w:numPr>
        <w:spacing w:after="60"/>
        <w:jc w:val="both"/>
        <w:rPr>
          <w:rFonts w:eastAsia="宋体"/>
          <w:noProof w:val="0"/>
          <w:sz w:val="22"/>
          <w:szCs w:val="22"/>
          <w:lang w:eastAsia="zh-CN"/>
        </w:rPr>
      </w:pPr>
      <w:r w:rsidRPr="001863A1">
        <w:rPr>
          <w:rFonts w:eastAsia="宋体" w:hint="eastAsia"/>
          <w:noProof w:val="0"/>
          <w:sz w:val="22"/>
          <w:szCs w:val="22"/>
          <w:lang w:eastAsia="zh-CN"/>
        </w:rPr>
        <w:t xml:space="preserve">3GPP, TR 36.897, </w:t>
      </w:r>
      <w:r w:rsidRPr="001863A1">
        <w:rPr>
          <w:rFonts w:eastAsia="宋体"/>
          <w:noProof w:val="0"/>
          <w:sz w:val="22"/>
          <w:szCs w:val="22"/>
          <w:lang w:eastAsia="zh-CN"/>
        </w:rPr>
        <w:t>V13.0.0</w:t>
      </w:r>
      <w:r w:rsidRPr="001863A1">
        <w:rPr>
          <w:rFonts w:eastAsia="宋体" w:hint="eastAsia"/>
          <w:noProof w:val="0"/>
          <w:sz w:val="22"/>
          <w:szCs w:val="22"/>
          <w:lang w:eastAsia="zh-CN"/>
        </w:rPr>
        <w:t xml:space="preserve">, </w:t>
      </w:r>
      <w:r w:rsidRPr="001863A1">
        <w:rPr>
          <w:rFonts w:eastAsia="宋体"/>
          <w:noProof w:val="0"/>
          <w:sz w:val="22"/>
          <w:szCs w:val="22"/>
          <w:lang w:eastAsia="zh-CN"/>
        </w:rPr>
        <w:t xml:space="preserve">“Study on </w:t>
      </w:r>
      <w:r w:rsidRPr="001863A1">
        <w:rPr>
          <w:rFonts w:eastAsia="宋体" w:hint="eastAsia"/>
          <w:noProof w:val="0"/>
          <w:sz w:val="22"/>
          <w:szCs w:val="22"/>
          <w:lang w:eastAsia="zh-CN"/>
        </w:rPr>
        <w:t>E</w:t>
      </w:r>
      <w:r w:rsidRPr="001863A1">
        <w:rPr>
          <w:rFonts w:eastAsia="宋体"/>
          <w:noProof w:val="0"/>
          <w:sz w:val="22"/>
          <w:szCs w:val="22"/>
          <w:lang w:eastAsia="zh-CN"/>
        </w:rPr>
        <w:t xml:space="preserve">levation </w:t>
      </w:r>
      <w:r w:rsidRPr="001863A1">
        <w:rPr>
          <w:rFonts w:eastAsia="宋体" w:hint="eastAsia"/>
          <w:noProof w:val="0"/>
          <w:sz w:val="22"/>
          <w:szCs w:val="22"/>
          <w:lang w:eastAsia="zh-CN"/>
        </w:rPr>
        <w:t>B</w:t>
      </w:r>
      <w:r w:rsidRPr="001863A1">
        <w:rPr>
          <w:rFonts w:eastAsia="宋体"/>
          <w:noProof w:val="0"/>
          <w:sz w:val="22"/>
          <w:szCs w:val="22"/>
          <w:lang w:eastAsia="zh-CN"/>
        </w:rPr>
        <w:t>eamforming/Full-Dimension (FD)</w:t>
      </w:r>
      <w:r w:rsidRPr="001863A1">
        <w:rPr>
          <w:rFonts w:eastAsia="宋体" w:hint="eastAsia"/>
          <w:noProof w:val="0"/>
          <w:sz w:val="22"/>
          <w:szCs w:val="22"/>
          <w:lang w:eastAsia="zh-CN"/>
        </w:rPr>
        <w:t xml:space="preserve"> </w:t>
      </w:r>
      <w:r w:rsidRPr="001863A1">
        <w:rPr>
          <w:rFonts w:eastAsia="宋体"/>
          <w:noProof w:val="0"/>
          <w:sz w:val="22"/>
          <w:szCs w:val="22"/>
          <w:lang w:eastAsia="zh-CN"/>
        </w:rPr>
        <w:t>Multiple Input Multiple Output (MIMO) for LTE”</w:t>
      </w:r>
      <w:r w:rsidRPr="001863A1">
        <w:rPr>
          <w:rFonts w:eastAsia="宋体" w:hint="eastAsia"/>
          <w:noProof w:val="0"/>
          <w:sz w:val="22"/>
          <w:szCs w:val="22"/>
          <w:lang w:eastAsia="zh-CN"/>
        </w:rPr>
        <w:t>, Jun., 2015.</w:t>
      </w:r>
    </w:p>
    <w:p w:rsidR="00BE6ADE" w:rsidRPr="001863A1" w:rsidRDefault="00BE6ADE" w:rsidP="00F24C56">
      <w:pPr>
        <w:widowControl w:val="0"/>
        <w:numPr>
          <w:ilvl w:val="0"/>
          <w:numId w:val="2"/>
        </w:numPr>
        <w:spacing w:after="60"/>
        <w:jc w:val="both"/>
        <w:rPr>
          <w:rFonts w:eastAsia="宋体"/>
          <w:noProof w:val="0"/>
          <w:sz w:val="22"/>
          <w:szCs w:val="22"/>
        </w:rPr>
      </w:pPr>
      <w:r w:rsidRPr="001863A1">
        <w:rPr>
          <w:noProof w:val="0"/>
          <w:sz w:val="22"/>
          <w:szCs w:val="22"/>
        </w:rPr>
        <w:t xml:space="preserve">3GPP, </w:t>
      </w:r>
      <w:r w:rsidRPr="001863A1">
        <w:rPr>
          <w:rFonts w:eastAsiaTheme="minorEastAsia" w:hint="eastAsia"/>
          <w:noProof w:val="0"/>
          <w:sz w:val="22"/>
          <w:szCs w:val="22"/>
          <w:lang w:eastAsia="zh-CN"/>
        </w:rPr>
        <w:t xml:space="preserve">RP-160623, Samsung, </w:t>
      </w:r>
      <w:r w:rsidRPr="001863A1">
        <w:rPr>
          <w:rFonts w:eastAsiaTheme="minorEastAsia"/>
          <w:noProof w:val="0"/>
          <w:sz w:val="22"/>
          <w:szCs w:val="22"/>
          <w:lang w:eastAsia="zh-CN"/>
        </w:rPr>
        <w:t>“New WID Proposal: Enhancements on Full-Dimension (FD) MIMO for LTE”</w:t>
      </w:r>
      <w:r w:rsidRPr="001863A1">
        <w:rPr>
          <w:rFonts w:eastAsiaTheme="minorEastAsia" w:hint="eastAsia"/>
          <w:noProof w:val="0"/>
          <w:sz w:val="22"/>
          <w:szCs w:val="22"/>
          <w:lang w:eastAsia="zh-CN"/>
        </w:rPr>
        <w:t>, Mar., 2016.</w:t>
      </w:r>
    </w:p>
    <w:p w:rsidR="0000743D" w:rsidRPr="001863A1" w:rsidRDefault="0000743D" w:rsidP="00F24C56">
      <w:pPr>
        <w:widowControl w:val="0"/>
        <w:numPr>
          <w:ilvl w:val="0"/>
          <w:numId w:val="2"/>
        </w:numPr>
        <w:spacing w:after="60"/>
        <w:jc w:val="both"/>
        <w:rPr>
          <w:rFonts w:eastAsia="宋体"/>
          <w:noProof w:val="0"/>
          <w:sz w:val="22"/>
          <w:szCs w:val="22"/>
        </w:rPr>
      </w:pPr>
      <w:r w:rsidRPr="001863A1">
        <w:rPr>
          <w:rFonts w:eastAsia="宋体" w:hint="eastAsia"/>
          <w:noProof w:val="0"/>
          <w:sz w:val="22"/>
          <w:szCs w:val="22"/>
          <w:lang w:eastAsia="zh-CN"/>
        </w:rPr>
        <w:t xml:space="preserve">3GPP, </w:t>
      </w:r>
      <w:r w:rsidRPr="001863A1">
        <w:rPr>
          <w:rFonts w:eastAsia="宋体"/>
          <w:noProof w:val="0"/>
          <w:sz w:val="22"/>
          <w:szCs w:val="22"/>
        </w:rPr>
        <w:t>RP-151606, Samsung, Nokia Networks</w:t>
      </w:r>
      <w:r w:rsidRPr="001863A1">
        <w:rPr>
          <w:rFonts w:eastAsia="宋体" w:hint="eastAsia"/>
          <w:noProof w:val="0"/>
          <w:sz w:val="22"/>
          <w:szCs w:val="22"/>
          <w:lang w:eastAsia="zh-CN"/>
        </w:rPr>
        <w:t>,</w:t>
      </w:r>
      <w:r w:rsidRPr="001863A1">
        <w:rPr>
          <w:rFonts w:eastAsia="宋体"/>
          <w:noProof w:val="0"/>
          <w:sz w:val="22"/>
          <w:szCs w:val="22"/>
          <w:lang w:eastAsia="zh-CN"/>
        </w:rPr>
        <w:t xml:space="preserve"> “</w:t>
      </w:r>
      <w:r w:rsidRPr="001863A1">
        <w:rPr>
          <w:rFonts w:eastAsia="宋体"/>
          <w:noProof w:val="0"/>
          <w:sz w:val="22"/>
          <w:szCs w:val="22"/>
        </w:rPr>
        <w:t>New SID Proposal: Study on channel model for frequency spectrum above 6 GHz</w:t>
      </w:r>
      <w:r w:rsidRPr="001863A1">
        <w:rPr>
          <w:rFonts w:eastAsia="宋体"/>
          <w:noProof w:val="0"/>
          <w:sz w:val="22"/>
          <w:szCs w:val="22"/>
          <w:lang w:eastAsia="zh-CN"/>
        </w:rPr>
        <w:t>”</w:t>
      </w:r>
      <w:r w:rsidRPr="001863A1">
        <w:rPr>
          <w:rFonts w:eastAsia="宋体"/>
          <w:noProof w:val="0"/>
          <w:sz w:val="22"/>
          <w:szCs w:val="22"/>
        </w:rPr>
        <w:t xml:space="preserve">, </w:t>
      </w:r>
      <w:r w:rsidR="00F24C56" w:rsidRPr="001863A1">
        <w:rPr>
          <w:rFonts w:eastAsia="宋体" w:hint="eastAsia"/>
          <w:noProof w:val="0"/>
          <w:sz w:val="22"/>
          <w:szCs w:val="22"/>
          <w:lang w:eastAsia="zh-CN"/>
        </w:rPr>
        <w:t>Sep</w:t>
      </w:r>
      <w:r w:rsidRPr="001863A1">
        <w:rPr>
          <w:rFonts w:eastAsia="宋体" w:hint="eastAsia"/>
          <w:noProof w:val="0"/>
          <w:sz w:val="22"/>
          <w:szCs w:val="22"/>
          <w:lang w:eastAsia="zh-CN"/>
        </w:rPr>
        <w:t>.</w:t>
      </w:r>
      <w:r w:rsidR="00F24C56" w:rsidRPr="001863A1">
        <w:rPr>
          <w:rFonts w:eastAsia="宋体" w:hint="eastAsia"/>
          <w:noProof w:val="0"/>
          <w:sz w:val="22"/>
          <w:szCs w:val="22"/>
          <w:lang w:eastAsia="zh-CN"/>
        </w:rPr>
        <w:t>,</w:t>
      </w:r>
      <w:r w:rsidRPr="001863A1">
        <w:rPr>
          <w:rFonts w:eastAsia="宋体" w:hint="eastAsia"/>
          <w:noProof w:val="0"/>
          <w:sz w:val="22"/>
          <w:szCs w:val="22"/>
          <w:lang w:eastAsia="zh-CN"/>
        </w:rPr>
        <w:t xml:space="preserve"> 2015.</w:t>
      </w:r>
    </w:p>
    <w:p w:rsidR="00052139" w:rsidRPr="001863A1" w:rsidRDefault="00F24C56" w:rsidP="00F24C56">
      <w:pPr>
        <w:widowControl w:val="0"/>
        <w:numPr>
          <w:ilvl w:val="0"/>
          <w:numId w:val="2"/>
        </w:numPr>
        <w:spacing w:after="60"/>
        <w:jc w:val="both"/>
        <w:rPr>
          <w:rFonts w:eastAsia="宋体"/>
          <w:noProof w:val="0"/>
          <w:sz w:val="22"/>
          <w:szCs w:val="22"/>
          <w:lang w:eastAsia="zh-CN"/>
        </w:rPr>
      </w:pPr>
      <w:bookmarkStart w:id="6" w:name="OLE_LINK27"/>
      <w:bookmarkStart w:id="7" w:name="OLE_LINK28"/>
      <w:r w:rsidRPr="001863A1">
        <w:rPr>
          <w:rFonts w:eastAsia="宋体" w:hint="eastAsia"/>
          <w:noProof w:val="0"/>
          <w:sz w:val="22"/>
          <w:szCs w:val="22"/>
          <w:lang w:eastAsia="zh-CN"/>
        </w:rPr>
        <w:t xml:space="preserve">3GPP, </w:t>
      </w:r>
      <w:r w:rsidRPr="001863A1">
        <w:rPr>
          <w:rFonts w:eastAsia="宋体"/>
          <w:noProof w:val="0"/>
          <w:sz w:val="22"/>
          <w:szCs w:val="22"/>
          <w:lang w:eastAsia="zh-CN"/>
        </w:rPr>
        <w:t xml:space="preserve">“[84b-16] </w:t>
      </w:r>
      <w:proofErr w:type="gramStart"/>
      <w:r w:rsidRPr="001863A1">
        <w:rPr>
          <w:rFonts w:eastAsia="宋体"/>
          <w:noProof w:val="0"/>
          <w:sz w:val="22"/>
          <w:szCs w:val="22"/>
          <w:lang w:eastAsia="zh-CN"/>
        </w:rPr>
        <w:t>Large</w:t>
      </w:r>
      <w:proofErr w:type="gramEnd"/>
      <w:r w:rsidRPr="001863A1">
        <w:rPr>
          <w:rFonts w:eastAsia="宋体"/>
          <w:noProof w:val="0"/>
          <w:sz w:val="22"/>
          <w:szCs w:val="22"/>
          <w:lang w:eastAsia="zh-CN"/>
        </w:rPr>
        <w:t xml:space="preserve"> scale calibration for 5G channel model”</w:t>
      </w:r>
      <w:r w:rsidRPr="001863A1">
        <w:rPr>
          <w:rFonts w:eastAsia="宋体" w:hint="eastAsia"/>
          <w:noProof w:val="0"/>
          <w:sz w:val="22"/>
          <w:szCs w:val="22"/>
          <w:lang w:eastAsia="zh-CN"/>
        </w:rPr>
        <w:t>, Apr., 2016.</w:t>
      </w:r>
      <w:bookmarkEnd w:id="6"/>
      <w:bookmarkEnd w:id="7"/>
    </w:p>
    <w:p w:rsidR="00F24C56" w:rsidRPr="001863A1" w:rsidRDefault="00F24C56" w:rsidP="00F24C56">
      <w:pPr>
        <w:pStyle w:val="a7"/>
        <w:numPr>
          <w:ilvl w:val="0"/>
          <w:numId w:val="2"/>
        </w:numPr>
        <w:ind w:firstLineChars="0"/>
        <w:jc w:val="both"/>
        <w:rPr>
          <w:rFonts w:ascii="Times New Roman" w:hAnsi="Times New Roman" w:cs="Times New Roman"/>
          <w:noProof w:val="0"/>
          <w:sz w:val="22"/>
          <w:szCs w:val="22"/>
          <w:lang w:eastAsia="en-US"/>
        </w:rPr>
      </w:pPr>
      <w:r w:rsidRPr="001863A1">
        <w:rPr>
          <w:rFonts w:ascii="Times New Roman" w:hAnsi="Times New Roman" w:cs="Times New Roman"/>
          <w:noProof w:val="0"/>
          <w:sz w:val="22"/>
          <w:szCs w:val="22"/>
          <w:lang w:eastAsia="en-US"/>
        </w:rPr>
        <w:t>3GPP, R</w:t>
      </w:r>
      <w:r w:rsidRPr="001863A1">
        <w:rPr>
          <w:rFonts w:ascii="Times New Roman" w:hAnsi="Times New Roman" w:cs="Times New Roman" w:hint="eastAsia"/>
          <w:noProof w:val="0"/>
          <w:sz w:val="22"/>
          <w:szCs w:val="22"/>
        </w:rPr>
        <w:t>1</w:t>
      </w:r>
      <w:r w:rsidRPr="001863A1">
        <w:rPr>
          <w:rFonts w:ascii="Times New Roman" w:hAnsi="Times New Roman" w:cs="Times New Roman"/>
          <w:noProof w:val="0"/>
          <w:sz w:val="22"/>
          <w:szCs w:val="22"/>
          <w:lang w:eastAsia="en-US"/>
        </w:rPr>
        <w:t>-16</w:t>
      </w:r>
      <w:r w:rsidRPr="001863A1">
        <w:rPr>
          <w:rFonts w:ascii="Times New Roman" w:hAnsi="Times New Roman" w:cs="Times New Roman" w:hint="eastAsia"/>
          <w:noProof w:val="0"/>
          <w:sz w:val="22"/>
          <w:szCs w:val="22"/>
        </w:rPr>
        <w:t>3641</w:t>
      </w:r>
      <w:r w:rsidRPr="001863A1">
        <w:rPr>
          <w:rFonts w:ascii="Times New Roman" w:hAnsi="Times New Roman" w:cs="Times New Roman"/>
          <w:noProof w:val="0"/>
          <w:sz w:val="22"/>
          <w:szCs w:val="22"/>
          <w:lang w:eastAsia="en-US"/>
        </w:rPr>
        <w:t xml:space="preserve">, </w:t>
      </w:r>
      <w:r w:rsidRPr="001863A1">
        <w:rPr>
          <w:rFonts w:ascii="Times New Roman" w:hAnsi="Times New Roman" w:cs="Times New Roman" w:hint="eastAsia"/>
          <w:noProof w:val="0"/>
          <w:sz w:val="22"/>
          <w:szCs w:val="22"/>
        </w:rPr>
        <w:t>Nokia, Samsung</w:t>
      </w:r>
      <w:r w:rsidRPr="001863A1">
        <w:rPr>
          <w:rFonts w:ascii="Times New Roman" w:hAnsi="Times New Roman" w:cs="Times New Roman"/>
          <w:noProof w:val="0"/>
          <w:sz w:val="22"/>
          <w:szCs w:val="22"/>
          <w:lang w:eastAsia="en-US"/>
        </w:rPr>
        <w:t>, “</w:t>
      </w:r>
      <w:r w:rsidRPr="001863A1">
        <w:rPr>
          <w:rFonts w:ascii="Times New Roman" w:hAnsi="Times New Roman" w:cs="Times New Roman" w:hint="eastAsia"/>
          <w:noProof w:val="0"/>
          <w:sz w:val="22"/>
          <w:szCs w:val="22"/>
        </w:rPr>
        <w:t>WF on simulation assumption for large-scale calibration</w:t>
      </w:r>
      <w:r w:rsidRPr="001863A1">
        <w:rPr>
          <w:rFonts w:ascii="Times New Roman" w:hAnsi="Times New Roman" w:cs="Times New Roman"/>
          <w:noProof w:val="0"/>
          <w:sz w:val="22"/>
          <w:szCs w:val="22"/>
          <w:lang w:eastAsia="en-US"/>
        </w:rPr>
        <w:t xml:space="preserve">”, </w:t>
      </w:r>
      <w:r w:rsidRPr="001863A1">
        <w:rPr>
          <w:rFonts w:ascii="Times New Roman" w:hAnsi="Times New Roman" w:cs="Times New Roman" w:hint="eastAsia"/>
          <w:noProof w:val="0"/>
          <w:sz w:val="22"/>
          <w:szCs w:val="22"/>
        </w:rPr>
        <w:t>Apr</w:t>
      </w:r>
      <w:r w:rsidRPr="001863A1">
        <w:rPr>
          <w:rFonts w:ascii="Times New Roman" w:hAnsi="Times New Roman" w:cs="Times New Roman"/>
          <w:noProof w:val="0"/>
          <w:sz w:val="22"/>
          <w:szCs w:val="22"/>
          <w:lang w:eastAsia="en-US"/>
        </w:rPr>
        <w:t>.</w:t>
      </w:r>
      <w:r w:rsidRPr="001863A1">
        <w:rPr>
          <w:rFonts w:ascii="Times New Roman" w:hAnsi="Times New Roman" w:cs="Times New Roman" w:hint="eastAsia"/>
          <w:noProof w:val="0"/>
          <w:sz w:val="22"/>
          <w:szCs w:val="22"/>
        </w:rPr>
        <w:t>,</w:t>
      </w:r>
      <w:r w:rsidRPr="001863A1">
        <w:rPr>
          <w:rFonts w:ascii="Times New Roman" w:hAnsi="Times New Roman" w:cs="Times New Roman"/>
          <w:noProof w:val="0"/>
          <w:sz w:val="22"/>
          <w:szCs w:val="22"/>
          <w:lang w:eastAsia="en-US"/>
        </w:rPr>
        <w:t xml:space="preserve"> 2016.</w:t>
      </w:r>
    </w:p>
    <w:p w:rsidR="00F24C56" w:rsidRPr="001863A1" w:rsidRDefault="00F24C56" w:rsidP="00F24C56">
      <w:pPr>
        <w:widowControl w:val="0"/>
        <w:numPr>
          <w:ilvl w:val="0"/>
          <w:numId w:val="2"/>
        </w:numPr>
        <w:spacing w:after="60"/>
        <w:rPr>
          <w:rFonts w:eastAsia="宋体"/>
          <w:noProof w:val="0"/>
          <w:sz w:val="22"/>
          <w:szCs w:val="22"/>
          <w:lang w:eastAsia="zh-CN"/>
        </w:rPr>
      </w:pPr>
      <w:r w:rsidRPr="001863A1">
        <w:rPr>
          <w:rFonts w:eastAsia="宋体" w:hint="eastAsia"/>
          <w:noProof w:val="0"/>
          <w:sz w:val="22"/>
          <w:szCs w:val="22"/>
          <w:lang w:eastAsia="zh-CN"/>
        </w:rPr>
        <w:t xml:space="preserve">3GPP, R1-160715, NTT DOCOMO, </w:t>
      </w:r>
      <w:r w:rsidRPr="001863A1">
        <w:rPr>
          <w:rFonts w:eastAsia="宋体"/>
          <w:noProof w:val="0"/>
          <w:sz w:val="22"/>
          <w:szCs w:val="22"/>
          <w:lang w:eastAsia="zh-CN"/>
        </w:rPr>
        <w:t>“General View on Additional Features for &gt;6GHz Channel Model”</w:t>
      </w:r>
      <w:r w:rsidRPr="001863A1">
        <w:rPr>
          <w:rFonts w:eastAsia="宋体" w:hint="eastAsia"/>
          <w:noProof w:val="0"/>
          <w:sz w:val="22"/>
          <w:szCs w:val="22"/>
          <w:lang w:eastAsia="zh-CN"/>
        </w:rPr>
        <w:t>, Feb., 2016</w:t>
      </w:r>
    </w:p>
    <w:p w:rsidR="00F24C56" w:rsidRPr="001863A1" w:rsidRDefault="00342BBB" w:rsidP="00342BBB">
      <w:pPr>
        <w:widowControl w:val="0"/>
        <w:numPr>
          <w:ilvl w:val="0"/>
          <w:numId w:val="2"/>
        </w:numPr>
        <w:spacing w:after="60"/>
        <w:rPr>
          <w:rFonts w:eastAsia="宋体"/>
          <w:noProof w:val="0"/>
          <w:sz w:val="22"/>
          <w:szCs w:val="22"/>
          <w:lang w:eastAsia="zh-CN"/>
        </w:rPr>
      </w:pPr>
      <w:r w:rsidRPr="001863A1">
        <w:rPr>
          <w:rFonts w:eastAsia="宋体" w:hint="eastAsia"/>
          <w:noProof w:val="0"/>
          <w:sz w:val="22"/>
          <w:szCs w:val="22"/>
          <w:lang w:eastAsia="zh-CN"/>
        </w:rPr>
        <w:t xml:space="preserve">3GPP, </w:t>
      </w:r>
      <w:r w:rsidRPr="001863A1">
        <w:rPr>
          <w:rFonts w:eastAsia="宋体"/>
          <w:noProof w:val="0"/>
          <w:sz w:val="22"/>
          <w:szCs w:val="22"/>
          <w:lang w:eastAsia="zh-CN"/>
        </w:rPr>
        <w:t>“[84b-13] Evaluation assumptions for NR”</w:t>
      </w:r>
      <w:r w:rsidRPr="001863A1">
        <w:rPr>
          <w:rFonts w:eastAsia="宋体" w:hint="eastAsia"/>
          <w:noProof w:val="0"/>
          <w:sz w:val="22"/>
          <w:szCs w:val="22"/>
          <w:lang w:eastAsia="zh-CN"/>
        </w:rPr>
        <w:t>, Apr., 2016.</w:t>
      </w:r>
    </w:p>
    <w:sectPr w:rsidR="00F24C56" w:rsidRPr="001863A1" w:rsidSect="00D027FF">
      <w:footerReference w:type="default" r:id="rId2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28C" w:rsidRDefault="0066428C">
      <w:r>
        <w:separator/>
      </w:r>
    </w:p>
  </w:endnote>
  <w:endnote w:type="continuationSeparator" w:id="0">
    <w:p w:rsidR="0066428C" w:rsidRDefault="0066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01E" w:rsidRDefault="009A601E">
    <w:pPr>
      <w:pStyle w:val="a5"/>
      <w:jc w:val="center"/>
    </w:pPr>
    <w:r>
      <w:rPr>
        <w:rStyle w:val="a6"/>
        <w:rFonts w:hint="eastAsia"/>
      </w:rPr>
      <w:t xml:space="preserve">- </w:t>
    </w:r>
    <w:r>
      <w:rPr>
        <w:rStyle w:val="a6"/>
      </w:rPr>
      <w:fldChar w:fldCharType="begin"/>
    </w:r>
    <w:r>
      <w:rPr>
        <w:rStyle w:val="a6"/>
      </w:rPr>
      <w:instrText xml:space="preserve"> PAGE </w:instrText>
    </w:r>
    <w:r>
      <w:rPr>
        <w:rStyle w:val="a6"/>
      </w:rPr>
      <w:fldChar w:fldCharType="separate"/>
    </w:r>
    <w:r w:rsidR="003A5675">
      <w:rPr>
        <w:rStyle w:val="a6"/>
        <w:noProof/>
      </w:rPr>
      <w:t>1</w:t>
    </w:r>
    <w:r>
      <w:rPr>
        <w:rStyle w:val="a6"/>
      </w:rPr>
      <w:fldChar w:fldCharType="end"/>
    </w:r>
    <w:r>
      <w:rPr>
        <w:rStyle w:val="a6"/>
        <w:rFonts w:hint="eastAsia"/>
      </w:rPr>
      <w:t>/</w:t>
    </w:r>
    <w:r>
      <w:rPr>
        <w:rStyle w:val="a6"/>
      </w:rPr>
      <w:fldChar w:fldCharType="begin"/>
    </w:r>
    <w:r>
      <w:rPr>
        <w:rStyle w:val="a6"/>
      </w:rPr>
      <w:instrText xml:space="preserve"> NUMPAGES </w:instrText>
    </w:r>
    <w:r>
      <w:rPr>
        <w:rStyle w:val="a6"/>
      </w:rPr>
      <w:fldChar w:fldCharType="separate"/>
    </w:r>
    <w:r w:rsidR="003A5675">
      <w:rPr>
        <w:rStyle w:val="a6"/>
        <w:noProof/>
      </w:rPr>
      <w:t>5</w:t>
    </w:r>
    <w:r>
      <w:rPr>
        <w:rStyle w:val="a6"/>
      </w:rPr>
      <w:fldChar w:fldCharType="end"/>
    </w:r>
    <w:r>
      <w:rPr>
        <w:rStyle w:val="a6"/>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28C" w:rsidRDefault="0066428C">
      <w:r>
        <w:separator/>
      </w:r>
    </w:p>
  </w:footnote>
  <w:footnote w:type="continuationSeparator" w:id="0">
    <w:p w:rsidR="0066428C" w:rsidRDefault="006642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C26ED"/>
    <w:multiLevelType w:val="hybridMultilevel"/>
    <w:tmpl w:val="F7704A0E"/>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786F0CF0"/>
    <w:multiLevelType w:val="hybridMultilevel"/>
    <w:tmpl w:val="1DF6E5E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A456C23"/>
    <w:multiLevelType w:val="hybridMultilevel"/>
    <w:tmpl w:val="B0B8FF7E"/>
    <w:lvl w:ilvl="0" w:tplc="1272F022">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7FF"/>
    <w:rsid w:val="0000743D"/>
    <w:rsid w:val="00016B43"/>
    <w:rsid w:val="00027D45"/>
    <w:rsid w:val="00036254"/>
    <w:rsid w:val="00045676"/>
    <w:rsid w:val="00046214"/>
    <w:rsid w:val="00052139"/>
    <w:rsid w:val="00085DF3"/>
    <w:rsid w:val="00086565"/>
    <w:rsid w:val="00092E59"/>
    <w:rsid w:val="000A032C"/>
    <w:rsid w:val="000B0B64"/>
    <w:rsid w:val="000F673D"/>
    <w:rsid w:val="00111C50"/>
    <w:rsid w:val="001361AD"/>
    <w:rsid w:val="00155BF7"/>
    <w:rsid w:val="00162CAA"/>
    <w:rsid w:val="00174119"/>
    <w:rsid w:val="00184349"/>
    <w:rsid w:val="001863A1"/>
    <w:rsid w:val="001A4E5F"/>
    <w:rsid w:val="001B33B0"/>
    <w:rsid w:val="001D102E"/>
    <w:rsid w:val="001D137F"/>
    <w:rsid w:val="001F1DF7"/>
    <w:rsid w:val="001F7BAD"/>
    <w:rsid w:val="00221F9B"/>
    <w:rsid w:val="0022284F"/>
    <w:rsid w:val="00231B5B"/>
    <w:rsid w:val="00235241"/>
    <w:rsid w:val="00236BD6"/>
    <w:rsid w:val="00244090"/>
    <w:rsid w:val="002477D7"/>
    <w:rsid w:val="00266452"/>
    <w:rsid w:val="002737CC"/>
    <w:rsid w:val="00281DCB"/>
    <w:rsid w:val="002839C4"/>
    <w:rsid w:val="002D342F"/>
    <w:rsid w:val="003423F1"/>
    <w:rsid w:val="00342BBB"/>
    <w:rsid w:val="00363006"/>
    <w:rsid w:val="003948DE"/>
    <w:rsid w:val="003A1E3B"/>
    <w:rsid w:val="003A23F8"/>
    <w:rsid w:val="003A5675"/>
    <w:rsid w:val="003C6F45"/>
    <w:rsid w:val="003D075C"/>
    <w:rsid w:val="003D5EA5"/>
    <w:rsid w:val="004102C1"/>
    <w:rsid w:val="0041629D"/>
    <w:rsid w:val="00417729"/>
    <w:rsid w:val="00426E6E"/>
    <w:rsid w:val="00442AD1"/>
    <w:rsid w:val="004747A3"/>
    <w:rsid w:val="004763FF"/>
    <w:rsid w:val="0048328E"/>
    <w:rsid w:val="004A40F6"/>
    <w:rsid w:val="004C5360"/>
    <w:rsid w:val="00534951"/>
    <w:rsid w:val="005445C2"/>
    <w:rsid w:val="00544A53"/>
    <w:rsid w:val="00563632"/>
    <w:rsid w:val="005800B9"/>
    <w:rsid w:val="00595596"/>
    <w:rsid w:val="00597E2F"/>
    <w:rsid w:val="005A413C"/>
    <w:rsid w:val="005A6713"/>
    <w:rsid w:val="005C65B7"/>
    <w:rsid w:val="005F4B3A"/>
    <w:rsid w:val="00606A48"/>
    <w:rsid w:val="00610633"/>
    <w:rsid w:val="00644C50"/>
    <w:rsid w:val="0066428C"/>
    <w:rsid w:val="00682890"/>
    <w:rsid w:val="00684B9B"/>
    <w:rsid w:val="006A4F32"/>
    <w:rsid w:val="006D0A0C"/>
    <w:rsid w:val="006F268B"/>
    <w:rsid w:val="0079177E"/>
    <w:rsid w:val="00791AD9"/>
    <w:rsid w:val="007E296D"/>
    <w:rsid w:val="0080588C"/>
    <w:rsid w:val="0081172E"/>
    <w:rsid w:val="0084309D"/>
    <w:rsid w:val="00844C45"/>
    <w:rsid w:val="00846C95"/>
    <w:rsid w:val="00856164"/>
    <w:rsid w:val="00865B62"/>
    <w:rsid w:val="00870EBD"/>
    <w:rsid w:val="0088739D"/>
    <w:rsid w:val="0089462D"/>
    <w:rsid w:val="008A19DD"/>
    <w:rsid w:val="008E610F"/>
    <w:rsid w:val="008F55BF"/>
    <w:rsid w:val="009445E5"/>
    <w:rsid w:val="00966264"/>
    <w:rsid w:val="00994A9E"/>
    <w:rsid w:val="009A10EE"/>
    <w:rsid w:val="009A601E"/>
    <w:rsid w:val="009B66CA"/>
    <w:rsid w:val="009D1E3B"/>
    <w:rsid w:val="009F4C8D"/>
    <w:rsid w:val="00A21D2D"/>
    <w:rsid w:val="00A243B8"/>
    <w:rsid w:val="00A43890"/>
    <w:rsid w:val="00A4637C"/>
    <w:rsid w:val="00A73054"/>
    <w:rsid w:val="00AB34B9"/>
    <w:rsid w:val="00B026AE"/>
    <w:rsid w:val="00B26BDA"/>
    <w:rsid w:val="00B5138E"/>
    <w:rsid w:val="00B56155"/>
    <w:rsid w:val="00B638CF"/>
    <w:rsid w:val="00B81A6C"/>
    <w:rsid w:val="00B8713F"/>
    <w:rsid w:val="00B93AD1"/>
    <w:rsid w:val="00BE6ADE"/>
    <w:rsid w:val="00BF413E"/>
    <w:rsid w:val="00C22867"/>
    <w:rsid w:val="00C3220B"/>
    <w:rsid w:val="00C42898"/>
    <w:rsid w:val="00C72527"/>
    <w:rsid w:val="00C838E6"/>
    <w:rsid w:val="00C902C9"/>
    <w:rsid w:val="00C926E0"/>
    <w:rsid w:val="00CA7491"/>
    <w:rsid w:val="00CA785D"/>
    <w:rsid w:val="00D027FF"/>
    <w:rsid w:val="00D202AE"/>
    <w:rsid w:val="00D23BB1"/>
    <w:rsid w:val="00D303D0"/>
    <w:rsid w:val="00D33D06"/>
    <w:rsid w:val="00D921C9"/>
    <w:rsid w:val="00DB2B1C"/>
    <w:rsid w:val="00DC0894"/>
    <w:rsid w:val="00DD0066"/>
    <w:rsid w:val="00DD3FCA"/>
    <w:rsid w:val="00DF08AC"/>
    <w:rsid w:val="00E11FFE"/>
    <w:rsid w:val="00E13A18"/>
    <w:rsid w:val="00E16F92"/>
    <w:rsid w:val="00E45599"/>
    <w:rsid w:val="00E51D9E"/>
    <w:rsid w:val="00E9650C"/>
    <w:rsid w:val="00EB0156"/>
    <w:rsid w:val="00EB54B6"/>
    <w:rsid w:val="00EB6E35"/>
    <w:rsid w:val="00EC0ADD"/>
    <w:rsid w:val="00ED5D50"/>
    <w:rsid w:val="00F06E06"/>
    <w:rsid w:val="00F2073C"/>
    <w:rsid w:val="00F24C56"/>
    <w:rsid w:val="00F96CD0"/>
    <w:rsid w:val="00FA103F"/>
    <w:rsid w:val="00FB66ED"/>
    <w:rsid w:val="00FD71C2"/>
    <w:rsid w:val="00FE2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7FF"/>
    <w:rPr>
      <w:rFonts w:ascii="Times New Roman" w:eastAsia="MS Gothic" w:hAnsi="Times New Roman" w:cs="Times New Roman"/>
      <w:noProof/>
      <w:kern w:val="0"/>
      <w:sz w:val="24"/>
      <w:szCs w:val="24"/>
      <w:lang w:eastAsia="en-US"/>
    </w:rPr>
  </w:style>
  <w:style w:type="paragraph" w:styleId="1">
    <w:name w:val="heading 1"/>
    <w:aliases w:val="H1,h1,app heading 1,l1,Memo Heading 1,h11,h12,h13,h14,h15,h16"/>
    <w:basedOn w:val="a"/>
    <w:next w:val="a"/>
    <w:link w:val="1Char"/>
    <w:qFormat/>
    <w:rsid w:val="00D027FF"/>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
    <w:next w:val="a"/>
    <w:link w:val="2Char"/>
    <w:qFormat/>
    <w:rsid w:val="00D027FF"/>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Char"/>
    <w:qFormat/>
    <w:rsid w:val="00D027FF"/>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D027FF"/>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
    <w:basedOn w:val="a0"/>
    <w:link w:val="1"/>
    <w:rsid w:val="00D027FF"/>
    <w:rPr>
      <w:rFonts w:ascii="Arial" w:eastAsia="MS Gothic" w:hAnsi="Arial" w:cs="Times New Roman"/>
      <w:bCs/>
      <w:kern w:val="28"/>
      <w:sz w:val="28"/>
      <w:szCs w:val="24"/>
      <w:lang w:val="x-none" w:eastAsia="ja-JP"/>
    </w:rPr>
  </w:style>
  <w:style w:type="character" w:customStyle="1" w:styleId="2Char">
    <w:name w:val="标题 2 Char"/>
    <w:aliases w:val="DO NOT USE_h2 Char,h2 Char,h21 Char,H2 Char,Head2A Char,2 Char,UNDERRUBRIK 1-2 Char"/>
    <w:basedOn w:val="a0"/>
    <w:link w:val="2"/>
    <w:rsid w:val="00D027FF"/>
    <w:rPr>
      <w:rFonts w:ascii="Arial" w:eastAsia="MS Gothic" w:hAnsi="Arial" w:cs="Times New Roman"/>
      <w:noProof/>
      <w:kern w:val="0"/>
      <w:sz w:val="24"/>
      <w:szCs w:val="24"/>
      <w:lang w:eastAsia="en-US"/>
    </w:rPr>
  </w:style>
  <w:style w:type="character" w:customStyle="1" w:styleId="3Char">
    <w:name w:val="标题 3 Char"/>
    <w:aliases w:val="Underrubrik2 Char,H3 Char,no break Char,Memo Heading 3 Char"/>
    <w:basedOn w:val="a0"/>
    <w:link w:val="3"/>
    <w:rsid w:val="00D027FF"/>
    <w:rPr>
      <w:rFonts w:ascii="Arial" w:eastAsia="MS Gothic" w:hAnsi="Arial" w:cs="Times New Roman"/>
      <w:noProof/>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D027FF"/>
    <w:rPr>
      <w:rFonts w:ascii="Arial" w:eastAsia="MS Gothic"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D027FF"/>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027FF"/>
    <w:rPr>
      <w:rFonts w:ascii="Arial" w:eastAsia="MS Mincho" w:hAnsi="Arial" w:cs="Times New Roman"/>
      <w:b/>
      <w:noProof/>
      <w:kern w:val="0"/>
      <w:sz w:val="18"/>
      <w:szCs w:val="20"/>
      <w:lang w:eastAsia="en-US"/>
    </w:rPr>
  </w:style>
  <w:style w:type="paragraph" w:styleId="a4">
    <w:name w:val="caption"/>
    <w:aliases w:val="cap,cap Char"/>
    <w:basedOn w:val="a"/>
    <w:next w:val="a"/>
    <w:qFormat/>
    <w:rsid w:val="00D027FF"/>
    <w:pPr>
      <w:spacing w:before="120" w:after="120"/>
    </w:pPr>
    <w:rPr>
      <w:b/>
    </w:rPr>
  </w:style>
  <w:style w:type="paragraph" w:styleId="a5">
    <w:name w:val="footer"/>
    <w:basedOn w:val="a"/>
    <w:link w:val="Char0"/>
    <w:rsid w:val="00D027FF"/>
    <w:pPr>
      <w:tabs>
        <w:tab w:val="center" w:pos="4536"/>
        <w:tab w:val="right" w:pos="9072"/>
      </w:tabs>
      <w:spacing w:before="120"/>
    </w:pPr>
    <w:rPr>
      <w:noProof w:val="0"/>
      <w:lang w:val="de-DE"/>
    </w:rPr>
  </w:style>
  <w:style w:type="character" w:customStyle="1" w:styleId="Char0">
    <w:name w:val="页脚 Char"/>
    <w:basedOn w:val="a0"/>
    <w:link w:val="a5"/>
    <w:rsid w:val="00D027FF"/>
    <w:rPr>
      <w:rFonts w:ascii="Times New Roman" w:eastAsia="MS Gothic" w:hAnsi="Times New Roman" w:cs="Times New Roman"/>
      <w:kern w:val="0"/>
      <w:sz w:val="24"/>
      <w:szCs w:val="24"/>
      <w:lang w:val="de-DE" w:eastAsia="en-US"/>
    </w:rPr>
  </w:style>
  <w:style w:type="character" w:styleId="a6">
    <w:name w:val="page number"/>
    <w:basedOn w:val="a0"/>
    <w:rsid w:val="00D027FF"/>
    <w:rPr>
      <w:rFonts w:eastAsia="Arial Unicode MS" w:cs="Arial"/>
      <w:noProof w:val="0"/>
      <w:kern w:val="2"/>
      <w:sz w:val="21"/>
      <w:lang w:val="en-GB" w:eastAsia="zh-CN" w:bidi="ar-SA"/>
    </w:rPr>
  </w:style>
  <w:style w:type="paragraph" w:styleId="a7">
    <w:name w:val="List Paragraph"/>
    <w:basedOn w:val="a"/>
    <w:uiPriority w:val="34"/>
    <w:qFormat/>
    <w:rsid w:val="00D027FF"/>
    <w:pPr>
      <w:ind w:firstLineChars="200" w:firstLine="420"/>
    </w:pPr>
    <w:rPr>
      <w:rFonts w:ascii="宋体" w:eastAsia="宋体" w:hAnsi="宋体" w:cs="宋体"/>
      <w:lang w:eastAsia="zh-CN"/>
    </w:rPr>
  </w:style>
  <w:style w:type="paragraph" w:customStyle="1" w:styleId="TAH">
    <w:name w:val="TAH"/>
    <w:basedOn w:val="TAC"/>
    <w:rsid w:val="00D027FF"/>
    <w:rPr>
      <w:b/>
    </w:rPr>
  </w:style>
  <w:style w:type="paragraph" w:customStyle="1" w:styleId="TAC">
    <w:name w:val="TAC"/>
    <w:basedOn w:val="a"/>
    <w:link w:val="TACChar"/>
    <w:rsid w:val="00D027FF"/>
    <w:pPr>
      <w:keepNext/>
      <w:keepLines/>
      <w:jc w:val="center"/>
    </w:pPr>
    <w:rPr>
      <w:rFonts w:ascii="Arial" w:eastAsia="宋体" w:hAnsi="Arial"/>
      <w:noProof w:val="0"/>
      <w:sz w:val="18"/>
      <w:szCs w:val="20"/>
      <w:lang w:val="en-GB"/>
    </w:rPr>
  </w:style>
  <w:style w:type="table" w:styleId="a8">
    <w:name w:val="Table Grid"/>
    <w:basedOn w:val="a1"/>
    <w:rsid w:val="00D027FF"/>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D027FF"/>
    <w:rPr>
      <w:rFonts w:ascii="Arial" w:eastAsia="宋体" w:hAnsi="Arial" w:cs="Times New Roman"/>
      <w:kern w:val="0"/>
      <w:sz w:val="18"/>
      <w:szCs w:val="20"/>
      <w:lang w:val="en-GB" w:eastAsia="en-US"/>
    </w:rPr>
  </w:style>
  <w:style w:type="paragraph" w:styleId="a9">
    <w:name w:val="Balloon Text"/>
    <w:basedOn w:val="a"/>
    <w:link w:val="Char1"/>
    <w:uiPriority w:val="99"/>
    <w:semiHidden/>
    <w:unhideWhenUsed/>
    <w:rsid w:val="00D027FF"/>
    <w:rPr>
      <w:sz w:val="18"/>
      <w:szCs w:val="18"/>
    </w:rPr>
  </w:style>
  <w:style w:type="character" w:customStyle="1" w:styleId="Char1">
    <w:name w:val="批注框文本 Char"/>
    <w:basedOn w:val="a0"/>
    <w:link w:val="a9"/>
    <w:uiPriority w:val="99"/>
    <w:semiHidden/>
    <w:rsid w:val="00D027FF"/>
    <w:rPr>
      <w:rFonts w:ascii="Times New Roman" w:eastAsia="MS Gothic" w:hAnsi="Times New Roman" w:cs="Times New Roman"/>
      <w:noProof/>
      <w:kern w:val="0"/>
      <w:sz w:val="18"/>
      <w:szCs w:val="18"/>
      <w:lang w:eastAsia="en-US"/>
    </w:rPr>
  </w:style>
  <w:style w:type="character" w:styleId="aa">
    <w:name w:val="annotation reference"/>
    <w:semiHidden/>
    <w:rsid w:val="00A21D2D"/>
    <w:rPr>
      <w:sz w:val="16"/>
      <w:szCs w:val="16"/>
    </w:rPr>
  </w:style>
  <w:style w:type="paragraph" w:styleId="ab">
    <w:name w:val="annotation text"/>
    <w:basedOn w:val="a"/>
    <w:link w:val="Char2"/>
    <w:semiHidden/>
    <w:rsid w:val="00A21D2D"/>
    <w:pPr>
      <w:ind w:left="1440" w:hanging="1440"/>
    </w:pPr>
    <w:rPr>
      <w:rFonts w:ascii="Times" w:eastAsia="Batang" w:hAnsi="Times"/>
      <w:noProof w:val="0"/>
      <w:sz w:val="20"/>
      <w:szCs w:val="20"/>
      <w:lang w:val="en-GB"/>
    </w:rPr>
  </w:style>
  <w:style w:type="character" w:customStyle="1" w:styleId="Char2">
    <w:name w:val="批注文字 Char"/>
    <w:basedOn w:val="a0"/>
    <w:link w:val="ab"/>
    <w:semiHidden/>
    <w:rsid w:val="00A21D2D"/>
    <w:rPr>
      <w:rFonts w:ascii="Times" w:eastAsia="Batang" w:hAnsi="Times" w:cs="Times New Roman"/>
      <w:kern w:val="0"/>
      <w:sz w:val="20"/>
      <w:szCs w:val="20"/>
      <w:lang w:val="en-GB" w:eastAsia="en-US"/>
    </w:rPr>
  </w:style>
  <w:style w:type="paragraph" w:styleId="ac">
    <w:name w:val="Normal (Web)"/>
    <w:basedOn w:val="a"/>
    <w:uiPriority w:val="99"/>
    <w:semiHidden/>
    <w:unhideWhenUsed/>
    <w:rsid w:val="00184349"/>
    <w:pPr>
      <w:spacing w:before="100" w:beforeAutospacing="1" w:after="100" w:afterAutospacing="1"/>
    </w:pPr>
    <w:rPr>
      <w:rFonts w:ascii="宋体" w:eastAsia="宋体" w:hAnsi="宋体" w:cs="宋体"/>
      <w:noProof w:val="0"/>
      <w:lang w:eastAsia="zh-CN"/>
    </w:rPr>
  </w:style>
  <w:style w:type="paragraph" w:styleId="ad">
    <w:name w:val="annotation subject"/>
    <w:basedOn w:val="ab"/>
    <w:next w:val="ab"/>
    <w:link w:val="Char3"/>
    <w:uiPriority w:val="99"/>
    <w:semiHidden/>
    <w:unhideWhenUsed/>
    <w:rsid w:val="00DD0066"/>
    <w:pPr>
      <w:ind w:left="0" w:firstLine="0"/>
    </w:pPr>
    <w:rPr>
      <w:rFonts w:ascii="Times New Roman" w:eastAsia="MS Gothic" w:hAnsi="Times New Roman"/>
      <w:b/>
      <w:bCs/>
      <w:noProof/>
      <w:sz w:val="24"/>
      <w:szCs w:val="24"/>
      <w:lang w:val="en-US"/>
    </w:rPr>
  </w:style>
  <w:style w:type="character" w:customStyle="1" w:styleId="Char3">
    <w:name w:val="批注主题 Char"/>
    <w:basedOn w:val="Char2"/>
    <w:link w:val="ad"/>
    <w:uiPriority w:val="99"/>
    <w:semiHidden/>
    <w:rsid w:val="00DD0066"/>
    <w:rPr>
      <w:rFonts w:ascii="Times New Roman" w:eastAsia="MS Gothic" w:hAnsi="Times New Roman" w:cs="Times New Roman"/>
      <w:b/>
      <w:bCs/>
      <w:noProof/>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7FF"/>
    <w:rPr>
      <w:rFonts w:ascii="Times New Roman" w:eastAsia="MS Gothic" w:hAnsi="Times New Roman" w:cs="Times New Roman"/>
      <w:noProof/>
      <w:kern w:val="0"/>
      <w:sz w:val="24"/>
      <w:szCs w:val="24"/>
      <w:lang w:eastAsia="en-US"/>
    </w:rPr>
  </w:style>
  <w:style w:type="paragraph" w:styleId="1">
    <w:name w:val="heading 1"/>
    <w:aliases w:val="H1,h1,app heading 1,l1,Memo Heading 1,h11,h12,h13,h14,h15,h16"/>
    <w:basedOn w:val="a"/>
    <w:next w:val="a"/>
    <w:link w:val="1Char"/>
    <w:qFormat/>
    <w:rsid w:val="00D027FF"/>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
    <w:next w:val="a"/>
    <w:link w:val="2Char"/>
    <w:qFormat/>
    <w:rsid w:val="00D027FF"/>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Char"/>
    <w:qFormat/>
    <w:rsid w:val="00D027FF"/>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D027FF"/>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
    <w:basedOn w:val="a0"/>
    <w:link w:val="1"/>
    <w:rsid w:val="00D027FF"/>
    <w:rPr>
      <w:rFonts w:ascii="Arial" w:eastAsia="MS Gothic" w:hAnsi="Arial" w:cs="Times New Roman"/>
      <w:bCs/>
      <w:kern w:val="28"/>
      <w:sz w:val="28"/>
      <w:szCs w:val="24"/>
      <w:lang w:val="x-none" w:eastAsia="ja-JP"/>
    </w:rPr>
  </w:style>
  <w:style w:type="character" w:customStyle="1" w:styleId="2Char">
    <w:name w:val="标题 2 Char"/>
    <w:aliases w:val="DO NOT USE_h2 Char,h2 Char,h21 Char,H2 Char,Head2A Char,2 Char,UNDERRUBRIK 1-2 Char"/>
    <w:basedOn w:val="a0"/>
    <w:link w:val="2"/>
    <w:rsid w:val="00D027FF"/>
    <w:rPr>
      <w:rFonts w:ascii="Arial" w:eastAsia="MS Gothic" w:hAnsi="Arial" w:cs="Times New Roman"/>
      <w:noProof/>
      <w:kern w:val="0"/>
      <w:sz w:val="24"/>
      <w:szCs w:val="24"/>
      <w:lang w:eastAsia="en-US"/>
    </w:rPr>
  </w:style>
  <w:style w:type="character" w:customStyle="1" w:styleId="3Char">
    <w:name w:val="标题 3 Char"/>
    <w:aliases w:val="Underrubrik2 Char,H3 Char,no break Char,Memo Heading 3 Char"/>
    <w:basedOn w:val="a0"/>
    <w:link w:val="3"/>
    <w:rsid w:val="00D027FF"/>
    <w:rPr>
      <w:rFonts w:ascii="Arial" w:eastAsia="MS Gothic" w:hAnsi="Arial" w:cs="Times New Roman"/>
      <w:noProof/>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D027FF"/>
    <w:rPr>
      <w:rFonts w:ascii="Arial" w:eastAsia="MS Gothic"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D027FF"/>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027FF"/>
    <w:rPr>
      <w:rFonts w:ascii="Arial" w:eastAsia="MS Mincho" w:hAnsi="Arial" w:cs="Times New Roman"/>
      <w:b/>
      <w:noProof/>
      <w:kern w:val="0"/>
      <w:sz w:val="18"/>
      <w:szCs w:val="20"/>
      <w:lang w:eastAsia="en-US"/>
    </w:rPr>
  </w:style>
  <w:style w:type="paragraph" w:styleId="a4">
    <w:name w:val="caption"/>
    <w:aliases w:val="cap,cap Char"/>
    <w:basedOn w:val="a"/>
    <w:next w:val="a"/>
    <w:qFormat/>
    <w:rsid w:val="00D027FF"/>
    <w:pPr>
      <w:spacing w:before="120" w:after="120"/>
    </w:pPr>
    <w:rPr>
      <w:b/>
    </w:rPr>
  </w:style>
  <w:style w:type="paragraph" w:styleId="a5">
    <w:name w:val="footer"/>
    <w:basedOn w:val="a"/>
    <w:link w:val="Char0"/>
    <w:rsid w:val="00D027FF"/>
    <w:pPr>
      <w:tabs>
        <w:tab w:val="center" w:pos="4536"/>
        <w:tab w:val="right" w:pos="9072"/>
      </w:tabs>
      <w:spacing w:before="120"/>
    </w:pPr>
    <w:rPr>
      <w:noProof w:val="0"/>
      <w:lang w:val="de-DE"/>
    </w:rPr>
  </w:style>
  <w:style w:type="character" w:customStyle="1" w:styleId="Char0">
    <w:name w:val="页脚 Char"/>
    <w:basedOn w:val="a0"/>
    <w:link w:val="a5"/>
    <w:rsid w:val="00D027FF"/>
    <w:rPr>
      <w:rFonts w:ascii="Times New Roman" w:eastAsia="MS Gothic" w:hAnsi="Times New Roman" w:cs="Times New Roman"/>
      <w:kern w:val="0"/>
      <w:sz w:val="24"/>
      <w:szCs w:val="24"/>
      <w:lang w:val="de-DE" w:eastAsia="en-US"/>
    </w:rPr>
  </w:style>
  <w:style w:type="character" w:styleId="a6">
    <w:name w:val="page number"/>
    <w:basedOn w:val="a0"/>
    <w:rsid w:val="00D027FF"/>
    <w:rPr>
      <w:rFonts w:eastAsia="Arial Unicode MS" w:cs="Arial"/>
      <w:noProof w:val="0"/>
      <w:kern w:val="2"/>
      <w:sz w:val="21"/>
      <w:lang w:val="en-GB" w:eastAsia="zh-CN" w:bidi="ar-SA"/>
    </w:rPr>
  </w:style>
  <w:style w:type="paragraph" w:styleId="a7">
    <w:name w:val="List Paragraph"/>
    <w:basedOn w:val="a"/>
    <w:uiPriority w:val="34"/>
    <w:qFormat/>
    <w:rsid w:val="00D027FF"/>
    <w:pPr>
      <w:ind w:firstLineChars="200" w:firstLine="420"/>
    </w:pPr>
    <w:rPr>
      <w:rFonts w:ascii="宋体" w:eastAsia="宋体" w:hAnsi="宋体" w:cs="宋体"/>
      <w:lang w:eastAsia="zh-CN"/>
    </w:rPr>
  </w:style>
  <w:style w:type="paragraph" w:customStyle="1" w:styleId="TAH">
    <w:name w:val="TAH"/>
    <w:basedOn w:val="TAC"/>
    <w:rsid w:val="00D027FF"/>
    <w:rPr>
      <w:b/>
    </w:rPr>
  </w:style>
  <w:style w:type="paragraph" w:customStyle="1" w:styleId="TAC">
    <w:name w:val="TAC"/>
    <w:basedOn w:val="a"/>
    <w:link w:val="TACChar"/>
    <w:rsid w:val="00D027FF"/>
    <w:pPr>
      <w:keepNext/>
      <w:keepLines/>
      <w:jc w:val="center"/>
    </w:pPr>
    <w:rPr>
      <w:rFonts w:ascii="Arial" w:eastAsia="宋体" w:hAnsi="Arial"/>
      <w:noProof w:val="0"/>
      <w:sz w:val="18"/>
      <w:szCs w:val="20"/>
      <w:lang w:val="en-GB"/>
    </w:rPr>
  </w:style>
  <w:style w:type="table" w:styleId="a8">
    <w:name w:val="Table Grid"/>
    <w:basedOn w:val="a1"/>
    <w:rsid w:val="00D027FF"/>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D027FF"/>
    <w:rPr>
      <w:rFonts w:ascii="Arial" w:eastAsia="宋体" w:hAnsi="Arial" w:cs="Times New Roman"/>
      <w:kern w:val="0"/>
      <w:sz w:val="18"/>
      <w:szCs w:val="20"/>
      <w:lang w:val="en-GB" w:eastAsia="en-US"/>
    </w:rPr>
  </w:style>
  <w:style w:type="paragraph" w:styleId="a9">
    <w:name w:val="Balloon Text"/>
    <w:basedOn w:val="a"/>
    <w:link w:val="Char1"/>
    <w:uiPriority w:val="99"/>
    <w:semiHidden/>
    <w:unhideWhenUsed/>
    <w:rsid w:val="00D027FF"/>
    <w:rPr>
      <w:sz w:val="18"/>
      <w:szCs w:val="18"/>
    </w:rPr>
  </w:style>
  <w:style w:type="character" w:customStyle="1" w:styleId="Char1">
    <w:name w:val="批注框文本 Char"/>
    <w:basedOn w:val="a0"/>
    <w:link w:val="a9"/>
    <w:uiPriority w:val="99"/>
    <w:semiHidden/>
    <w:rsid w:val="00D027FF"/>
    <w:rPr>
      <w:rFonts w:ascii="Times New Roman" w:eastAsia="MS Gothic" w:hAnsi="Times New Roman" w:cs="Times New Roman"/>
      <w:noProof/>
      <w:kern w:val="0"/>
      <w:sz w:val="18"/>
      <w:szCs w:val="18"/>
      <w:lang w:eastAsia="en-US"/>
    </w:rPr>
  </w:style>
  <w:style w:type="character" w:styleId="aa">
    <w:name w:val="annotation reference"/>
    <w:semiHidden/>
    <w:rsid w:val="00A21D2D"/>
    <w:rPr>
      <w:sz w:val="16"/>
      <w:szCs w:val="16"/>
    </w:rPr>
  </w:style>
  <w:style w:type="paragraph" w:styleId="ab">
    <w:name w:val="annotation text"/>
    <w:basedOn w:val="a"/>
    <w:link w:val="Char2"/>
    <w:semiHidden/>
    <w:rsid w:val="00A21D2D"/>
    <w:pPr>
      <w:ind w:left="1440" w:hanging="1440"/>
    </w:pPr>
    <w:rPr>
      <w:rFonts w:ascii="Times" w:eastAsia="Batang" w:hAnsi="Times"/>
      <w:noProof w:val="0"/>
      <w:sz w:val="20"/>
      <w:szCs w:val="20"/>
      <w:lang w:val="en-GB"/>
    </w:rPr>
  </w:style>
  <w:style w:type="character" w:customStyle="1" w:styleId="Char2">
    <w:name w:val="批注文字 Char"/>
    <w:basedOn w:val="a0"/>
    <w:link w:val="ab"/>
    <w:semiHidden/>
    <w:rsid w:val="00A21D2D"/>
    <w:rPr>
      <w:rFonts w:ascii="Times" w:eastAsia="Batang" w:hAnsi="Times" w:cs="Times New Roman"/>
      <w:kern w:val="0"/>
      <w:sz w:val="20"/>
      <w:szCs w:val="20"/>
      <w:lang w:val="en-GB" w:eastAsia="en-US"/>
    </w:rPr>
  </w:style>
  <w:style w:type="paragraph" w:styleId="ac">
    <w:name w:val="Normal (Web)"/>
    <w:basedOn w:val="a"/>
    <w:uiPriority w:val="99"/>
    <w:semiHidden/>
    <w:unhideWhenUsed/>
    <w:rsid w:val="00184349"/>
    <w:pPr>
      <w:spacing w:before="100" w:beforeAutospacing="1" w:after="100" w:afterAutospacing="1"/>
    </w:pPr>
    <w:rPr>
      <w:rFonts w:ascii="宋体" w:eastAsia="宋体" w:hAnsi="宋体" w:cs="宋体"/>
      <w:noProof w:val="0"/>
      <w:lang w:eastAsia="zh-CN"/>
    </w:rPr>
  </w:style>
  <w:style w:type="paragraph" w:styleId="ad">
    <w:name w:val="annotation subject"/>
    <w:basedOn w:val="ab"/>
    <w:next w:val="ab"/>
    <w:link w:val="Char3"/>
    <w:uiPriority w:val="99"/>
    <w:semiHidden/>
    <w:unhideWhenUsed/>
    <w:rsid w:val="00DD0066"/>
    <w:pPr>
      <w:ind w:left="0" w:firstLine="0"/>
    </w:pPr>
    <w:rPr>
      <w:rFonts w:ascii="Times New Roman" w:eastAsia="MS Gothic" w:hAnsi="Times New Roman"/>
      <w:b/>
      <w:bCs/>
      <w:noProof/>
      <w:sz w:val="24"/>
      <w:szCs w:val="24"/>
      <w:lang w:val="en-US"/>
    </w:rPr>
  </w:style>
  <w:style w:type="character" w:customStyle="1" w:styleId="Char3">
    <w:name w:val="批注主题 Char"/>
    <w:basedOn w:val="Char2"/>
    <w:link w:val="ad"/>
    <w:uiPriority w:val="99"/>
    <w:semiHidden/>
    <w:rsid w:val="00DD0066"/>
    <w:rPr>
      <w:rFonts w:ascii="Times New Roman" w:eastAsia="MS Gothic" w:hAnsi="Times New Roman" w:cs="Times New Roman"/>
      <w:b/>
      <w:bCs/>
      <w:noProof/>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1505">
      <w:bodyDiv w:val="1"/>
      <w:marLeft w:val="0"/>
      <w:marRight w:val="0"/>
      <w:marTop w:val="0"/>
      <w:marBottom w:val="0"/>
      <w:divBdr>
        <w:top w:val="none" w:sz="0" w:space="0" w:color="auto"/>
        <w:left w:val="none" w:sz="0" w:space="0" w:color="auto"/>
        <w:bottom w:val="none" w:sz="0" w:space="0" w:color="auto"/>
        <w:right w:val="none" w:sz="0" w:space="0" w:color="auto"/>
      </w:divBdr>
    </w:div>
    <w:div w:id="217594865">
      <w:bodyDiv w:val="1"/>
      <w:marLeft w:val="0"/>
      <w:marRight w:val="0"/>
      <w:marTop w:val="0"/>
      <w:marBottom w:val="0"/>
      <w:divBdr>
        <w:top w:val="none" w:sz="0" w:space="0" w:color="auto"/>
        <w:left w:val="none" w:sz="0" w:space="0" w:color="auto"/>
        <w:bottom w:val="none" w:sz="0" w:space="0" w:color="auto"/>
        <w:right w:val="none" w:sz="0" w:space="0" w:color="auto"/>
      </w:divBdr>
    </w:div>
    <w:div w:id="347559241">
      <w:bodyDiv w:val="1"/>
      <w:marLeft w:val="0"/>
      <w:marRight w:val="0"/>
      <w:marTop w:val="0"/>
      <w:marBottom w:val="0"/>
      <w:divBdr>
        <w:top w:val="none" w:sz="0" w:space="0" w:color="auto"/>
        <w:left w:val="none" w:sz="0" w:space="0" w:color="auto"/>
        <w:bottom w:val="none" w:sz="0" w:space="0" w:color="auto"/>
        <w:right w:val="none" w:sz="0" w:space="0" w:color="auto"/>
      </w:divBdr>
    </w:div>
    <w:div w:id="635066027">
      <w:bodyDiv w:val="1"/>
      <w:marLeft w:val="0"/>
      <w:marRight w:val="0"/>
      <w:marTop w:val="0"/>
      <w:marBottom w:val="0"/>
      <w:divBdr>
        <w:top w:val="none" w:sz="0" w:space="0" w:color="auto"/>
        <w:left w:val="none" w:sz="0" w:space="0" w:color="auto"/>
        <w:bottom w:val="none" w:sz="0" w:space="0" w:color="auto"/>
        <w:right w:val="none" w:sz="0" w:space="0" w:color="auto"/>
      </w:divBdr>
    </w:div>
    <w:div w:id="644509201">
      <w:bodyDiv w:val="1"/>
      <w:marLeft w:val="0"/>
      <w:marRight w:val="0"/>
      <w:marTop w:val="0"/>
      <w:marBottom w:val="0"/>
      <w:divBdr>
        <w:top w:val="none" w:sz="0" w:space="0" w:color="auto"/>
        <w:left w:val="none" w:sz="0" w:space="0" w:color="auto"/>
        <w:bottom w:val="none" w:sz="0" w:space="0" w:color="auto"/>
        <w:right w:val="none" w:sz="0" w:space="0" w:color="auto"/>
      </w:divBdr>
    </w:div>
    <w:div w:id="1315067669">
      <w:bodyDiv w:val="1"/>
      <w:marLeft w:val="0"/>
      <w:marRight w:val="0"/>
      <w:marTop w:val="0"/>
      <w:marBottom w:val="0"/>
      <w:divBdr>
        <w:top w:val="none" w:sz="0" w:space="0" w:color="auto"/>
        <w:left w:val="none" w:sz="0" w:space="0" w:color="auto"/>
        <w:bottom w:val="none" w:sz="0" w:space="0" w:color="auto"/>
        <w:right w:val="none" w:sz="0" w:space="0" w:color="auto"/>
      </w:divBdr>
    </w:div>
    <w:div w:id="1961497667">
      <w:bodyDiv w:val="1"/>
      <w:marLeft w:val="0"/>
      <w:marRight w:val="0"/>
      <w:marTop w:val="0"/>
      <w:marBottom w:val="0"/>
      <w:divBdr>
        <w:top w:val="none" w:sz="0" w:space="0" w:color="auto"/>
        <w:left w:val="none" w:sz="0" w:space="0" w:color="auto"/>
        <w:bottom w:val="none" w:sz="0" w:space="0" w:color="auto"/>
        <w:right w:val="none" w:sz="0" w:space="0" w:color="auto"/>
      </w:divBdr>
    </w:div>
    <w:div w:id="202455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57E99-4377-4CBE-825E-61F434F9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1744</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Huiling</dc:creator>
  <cp:lastModifiedBy>Chongning Na</cp:lastModifiedBy>
  <cp:revision>2</cp:revision>
  <dcterms:created xsi:type="dcterms:W3CDTF">2016-05-13T08:09:00Z</dcterms:created>
  <dcterms:modified xsi:type="dcterms:W3CDTF">2016-05-13T08:09:00Z</dcterms:modified>
</cp:coreProperties>
</file>